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jc w:val="center"/>
        <w:tblLayout w:type="fixed"/>
        <w:tblCellMar>
          <w:top w:w="0" w:type="dxa"/>
          <w:left w:w="108" w:type="dxa"/>
          <w:bottom w:w="0" w:type="dxa"/>
          <w:right w:w="108" w:type="dxa"/>
        </w:tblCellMar>
      </w:tblPr>
      <w:tblGrid>
        <w:gridCol w:w="9032"/>
      </w:tblGrid>
      <w:tr w14:paraId="64A46082">
        <w:tblPrEx>
          <w:tblCellMar>
            <w:top w:w="0" w:type="dxa"/>
            <w:left w:w="108" w:type="dxa"/>
            <w:bottom w:w="0" w:type="dxa"/>
            <w:right w:w="108" w:type="dxa"/>
          </w:tblCellMar>
        </w:tblPrEx>
        <w:trPr>
          <w:wBefore w:w="0" w:type="dxa"/>
          <w:jc w:val="center"/>
        </w:trPr>
        <w:tc>
          <w:tcPr>
            <w:tcW w:w="9032" w:type="dxa"/>
            <w:noWrap w:val="0"/>
            <w:vAlign w:val="center"/>
          </w:tcPr>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0"/>
              <w:gridCol w:w="2870"/>
            </w:tblGrid>
            <w:tr w14:paraId="7183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72" w:hRule="atLeast"/>
                <w:jc w:val="center"/>
              </w:trPr>
              <w:tc>
                <w:tcPr>
                  <w:tcW w:w="6160" w:type="dxa"/>
                  <w:noWrap w:val="0"/>
                  <w:vAlign w:val="top"/>
                </w:tcPr>
                <w:p w14:paraId="403CC920">
                  <w:pPr>
                    <w:adjustRightInd w:val="0"/>
                    <w:snapToGrid w:val="0"/>
                    <w:jc w:val="left"/>
                    <w:rPr>
                      <w:rFonts w:ascii="Times New Roman" w:hAnsi="Times New Roman"/>
                      <w:b/>
                      <w:bCs/>
                      <w:smallCaps/>
                      <w:color w:val="000000"/>
                      <w:sz w:val="28"/>
                      <w:szCs w:val="28"/>
                    </w:rPr>
                  </w:pPr>
                  <w:r>
                    <w:rPr>
                      <w:rFonts w:ascii="Times New Roman"/>
                      <w:b/>
                      <w:bCs/>
                      <w:smallCaps/>
                      <w:color w:val="000000"/>
                      <w:sz w:val="28"/>
                      <w:szCs w:val="28"/>
                    </w:rPr>
                    <w:t>世界贸易组织</w:t>
                  </w:r>
                </w:p>
              </w:tc>
              <w:tc>
                <w:tcPr>
                  <w:tcW w:w="2870" w:type="dxa"/>
                  <w:noWrap w:val="0"/>
                  <w:vAlign w:val="top"/>
                </w:tcPr>
                <w:p w14:paraId="52D0CE44">
                  <w:pPr>
                    <w:spacing w:line="240" w:lineRule="exact"/>
                    <w:jc w:val="left"/>
                    <w:rPr>
                      <w:rStyle w:val="11"/>
                      <w:rFonts w:ascii="Times New Roman" w:hAnsi="Times New Roman"/>
                      <w:color w:val="auto"/>
                    </w:rPr>
                  </w:pPr>
                  <w:r>
                    <w:rPr>
                      <w:rFonts w:ascii="Times New Roman" w:hAnsi="Times New Roman"/>
                      <w:b/>
                      <w:kern w:val="0"/>
                      <w:szCs w:val="21"/>
                      <w:lang w:val="en-GB" w:eastAsia="en-US"/>
                    </w:rPr>
                    <w:t>G/SPS/N/EU/916</w:t>
                  </w:r>
                </w:p>
                <w:p w14:paraId="19051BFD">
                  <w:pPr>
                    <w:spacing w:line="240" w:lineRule="exact"/>
                    <w:jc w:val="left"/>
                    <w:rPr>
                      <w:rFonts w:ascii="Times New Roman"/>
                      <w:b/>
                      <w:szCs w:val="21"/>
                    </w:rPr>
                  </w:pPr>
                  <w:r>
                    <w:rPr>
                      <w:rFonts w:ascii="Times New Roman"/>
                      <w:b/>
                      <w:szCs w:val="21"/>
                    </w:rPr>
                    <w:t>分发日期：</w:t>
                  </w:r>
                  <w:r>
                    <w:rPr>
                      <w:rStyle w:val="11"/>
                      <w:rFonts w:ascii="Times New Roman" w:hAnsi="宋体"/>
                      <w:color w:val="auto"/>
                    </w:rPr>
                    <w:t>2026-02-05</w:t>
                  </w:r>
                </w:p>
                <w:p w14:paraId="358F54ED">
                  <w:pPr>
                    <w:spacing w:line="240" w:lineRule="exact"/>
                    <w:jc w:val="left"/>
                    <w:rPr>
                      <w:rFonts w:ascii="Times New Roman"/>
                      <w:szCs w:val="21"/>
                      <w:u w:val="single"/>
                    </w:rPr>
                  </w:pPr>
                  <w:r>
                    <w:rPr>
                      <w:rFonts w:ascii="Times New Roman"/>
                      <w:szCs w:val="21"/>
                    </w:rPr>
                    <w:t>(</w:t>
                  </w:r>
                  <w:r>
                    <w:rPr>
                      <w:rFonts w:ascii="Times New Roman" w:hAnsi="Times New Roman"/>
                      <w:szCs w:val="21"/>
                    </w:rPr>
                    <w:t>26-0800</w:t>
                  </w:r>
                  <w:r>
                    <w:rPr>
                      <w:rFonts w:ascii="Times New Roman"/>
                      <w:szCs w:val="21"/>
                    </w:rPr>
                    <w:t>)</w:t>
                  </w:r>
                </w:p>
              </w:tc>
            </w:tr>
            <w:tr w14:paraId="51E5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6160" w:type="dxa"/>
                  <w:noWrap w:val="0"/>
                  <w:vAlign w:val="top"/>
                </w:tcPr>
                <w:p w14:paraId="7FB21835">
                  <w:pPr>
                    <w:jc w:val="left"/>
                    <w:rPr>
                      <w:rFonts w:ascii="Times New Roman" w:hAnsi="Times New Roman"/>
                      <w:bCs/>
                      <w:color w:val="000000"/>
                      <w:szCs w:val="21"/>
                    </w:rPr>
                  </w:pPr>
                  <w:r>
                    <w:rPr>
                      <w:rFonts w:ascii="Times New Roman" w:hAnsi="宋体"/>
                      <w:bCs/>
                      <w:color w:val="000000"/>
                      <w:szCs w:val="21"/>
                    </w:rPr>
                    <w:t>卫生及植物卫生措施委员会</w:t>
                  </w:r>
                  <w:r>
                    <w:rPr>
                      <w:rFonts w:ascii="Times New Roman" w:hAnsi="Times New Roman"/>
                      <w:bCs/>
                      <w:color w:val="000000"/>
                      <w:szCs w:val="21"/>
                    </w:rPr>
                    <w:t xml:space="preserve"> </w:t>
                  </w:r>
                </w:p>
              </w:tc>
              <w:tc>
                <w:tcPr>
                  <w:tcW w:w="2870" w:type="dxa"/>
                  <w:noWrap w:val="0"/>
                  <w:vAlign w:val="top"/>
                </w:tcPr>
                <w:p w14:paraId="0144AF0B">
                  <w:pPr>
                    <w:tabs>
                      <w:tab w:val="left" w:pos="962"/>
                    </w:tabs>
                    <w:jc w:val="left"/>
                    <w:rPr>
                      <w:rFonts w:ascii="Times New Roman" w:hAnsi="宋体"/>
                      <w:szCs w:val="21"/>
                    </w:rPr>
                  </w:pPr>
                  <w:r>
                    <w:rPr>
                      <w:rFonts w:ascii="Times New Roman" w:hAnsi="宋体"/>
                      <w:bCs/>
                      <w:szCs w:val="21"/>
                    </w:rPr>
                    <w:t xml:space="preserve">原文: </w:t>
                  </w:r>
                  <w:r>
                    <w:rPr>
                      <w:rStyle w:val="11"/>
                      <w:rFonts w:hint="eastAsia" w:ascii="Times New Roman"/>
                      <w:color w:val="auto"/>
                    </w:rPr>
                    <w:t>英语</w:t>
                  </w:r>
                </w:p>
              </w:tc>
            </w:tr>
          </w:tbl>
          <w:p w14:paraId="3F61A952">
            <w:pPr>
              <w:tabs>
                <w:tab w:val="left" w:pos="0"/>
              </w:tabs>
              <w:suppressAutoHyphens/>
              <w:adjustRightInd w:val="0"/>
              <w:snapToGrid w:val="0"/>
              <w:spacing w:line="200" w:lineRule="exact"/>
              <w:jc w:val="center"/>
              <w:rPr>
                <w:b/>
              </w:rPr>
            </w:pPr>
            <w:r>
              <w:rPr>
                <w:rFonts w:hint="eastAsia"/>
                <w:b/>
              </w:rPr>
              <w:t xml:space="preserve"> </w:t>
            </w:r>
          </w:p>
          <w:p w14:paraId="76AC1D06">
            <w:pPr>
              <w:tabs>
                <w:tab w:val="left" w:pos="0"/>
              </w:tabs>
              <w:suppressAutoHyphens/>
              <w:adjustRightInd w:val="0"/>
              <w:snapToGrid w:val="0"/>
              <w:jc w:val="center"/>
              <w:rPr>
                <w:b/>
                <w:sz w:val="28"/>
                <w:szCs w:val="28"/>
              </w:rPr>
            </w:pPr>
            <w:r>
              <w:rPr>
                <w:rFonts w:hint="eastAsia"/>
                <w:b/>
                <w:sz w:val="28"/>
                <w:szCs w:val="28"/>
              </w:rPr>
              <w:t>通  报</w:t>
            </w:r>
          </w:p>
          <w:p w14:paraId="548FCAA0">
            <w:pPr>
              <w:tabs>
                <w:tab w:val="left" w:pos="0"/>
              </w:tabs>
              <w:suppressAutoHyphens/>
              <w:adjustRightInd w:val="0"/>
              <w:snapToGrid w:val="0"/>
              <w:spacing w:line="200" w:lineRule="exact"/>
              <w:jc w:val="both"/>
              <w:rPr>
                <w:rFonts w:hint="eastAsia"/>
                <w:lang w:val="en-US" w:eastAsia="zh-CN"/>
              </w:rPr>
            </w:pPr>
          </w:p>
          <w:tbl>
            <w:tblPr>
              <w:tblStyle w:val="6"/>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20" w:type="dxa"/>
                <w:bottom w:w="0" w:type="dxa"/>
                <w:right w:w="120" w:type="dxa"/>
              </w:tblCellMar>
            </w:tblPr>
            <w:tblGrid>
              <w:gridCol w:w="697"/>
              <w:gridCol w:w="8290"/>
            </w:tblGrid>
            <w:tr w14:paraId="76588A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20" w:type="dxa"/>
                  <w:bottom w:w="0" w:type="dxa"/>
                  <w:right w:w="120" w:type="dxa"/>
                </w:tblCellMar>
              </w:tblPrEx>
              <w:trPr>
                <w:wBefore w:w="0" w:type="dxa"/>
                <w:jc w:val="center"/>
              </w:trPr>
              <w:tc>
                <w:tcPr>
                  <w:tcW w:w="697" w:type="dxa"/>
                  <w:noWrap w:val="0"/>
                  <w:vAlign w:val="top"/>
                </w:tcPr>
                <w:p w14:paraId="2FA7D1A0">
                  <w:pPr>
                    <w:snapToGrid w:val="0"/>
                    <w:jc w:val="center"/>
                    <w:rPr>
                      <w:rFonts w:ascii="Times New Roman" w:hAnsi="Times New Roman"/>
                      <w:b/>
                      <w:snapToGrid w:val="0"/>
                      <w:kern w:val="0"/>
                      <w:szCs w:val="21"/>
                    </w:rPr>
                  </w:pPr>
                  <w:r>
                    <w:rPr>
                      <w:rFonts w:ascii="Times New Roman" w:hAnsi="Times New Roman"/>
                      <w:b/>
                      <w:snapToGrid w:val="0"/>
                      <w:kern w:val="0"/>
                      <w:szCs w:val="21"/>
                    </w:rPr>
                    <w:t>1.</w:t>
                  </w:r>
                </w:p>
              </w:tc>
              <w:tc>
                <w:tcPr>
                  <w:tcW w:w="8290" w:type="dxa"/>
                  <w:noWrap w:val="0"/>
                  <w:vAlign w:val="top"/>
                </w:tcPr>
                <w:p w14:paraId="02034052">
                  <w:pPr>
                    <w:snapToGrid w:val="0"/>
                    <w:jc w:val="left"/>
                    <w:rPr>
                      <w:rFonts w:ascii="Times New Roman" w:hAnsi="Times New Roman"/>
                      <w:b/>
                      <w:snapToGrid w:val="0"/>
                      <w:kern w:val="0"/>
                      <w:szCs w:val="21"/>
                    </w:rPr>
                  </w:pPr>
                  <w:r>
                    <w:rPr>
                      <w:rFonts w:ascii="Times New Roman" w:hAnsi="宋体"/>
                      <w:b/>
                      <w:bCs/>
                      <w:snapToGrid w:val="0"/>
                      <w:color w:val="000000"/>
                      <w:kern w:val="0"/>
                      <w:szCs w:val="21"/>
                    </w:rPr>
                    <w:t>通报成员</w:t>
                  </w:r>
                  <w:r>
                    <w:rPr>
                      <w:rFonts w:ascii="Times New Roman" w:hAnsi="Times New Roman"/>
                      <w:b/>
                      <w:snapToGrid w:val="0"/>
                      <w:kern w:val="0"/>
                      <w:szCs w:val="21"/>
                    </w:rPr>
                    <w:t>:</w:t>
                  </w:r>
                  <w:r>
                    <w:rPr>
                      <w:rFonts w:ascii="Times New Roman" w:hAnsi="Times New Roman"/>
                      <w:snapToGrid w:val="0"/>
                      <w:kern w:val="0"/>
                      <w:szCs w:val="21"/>
                    </w:rPr>
                    <w:t xml:space="preserve"> </w:t>
                  </w:r>
                  <w:r>
                    <w:rPr>
                      <w:rStyle w:val="11"/>
                      <w:rFonts w:hint="eastAsia" w:ascii="Times New Roman" w:hAnsi="Times New Roman"/>
                      <w:b/>
                      <w:snapToGrid w:val="0"/>
                      <w:color w:val="000000"/>
                      <w:kern w:val="0"/>
                      <w:szCs w:val="21"/>
                    </w:rPr>
                    <w:t>欧盟</w:t>
                  </w:r>
                </w:p>
                <w:p w14:paraId="00C5C1CA">
                  <w:pPr>
                    <w:pStyle w:val="2"/>
                    <w:snapToGrid w:val="0"/>
                    <w:jc w:val="left"/>
                    <w:rPr>
                      <w:rFonts w:ascii="Times New Roman" w:hAnsi="Times New Roman"/>
                      <w:snapToGrid w:val="0"/>
                      <w:kern w:val="0"/>
                      <w:szCs w:val="21"/>
                    </w:rPr>
                  </w:pPr>
                  <w:r>
                    <w:rPr>
                      <w:rFonts w:ascii="Times New Roman" w:hAnsi="宋体"/>
                      <w:bCs/>
                      <w:snapToGrid w:val="0"/>
                      <w:color w:val="000000"/>
                      <w:kern w:val="0"/>
                      <w:szCs w:val="21"/>
                    </w:rPr>
                    <w:t>适用时，列出涉及的地方政府名称</w:t>
                  </w:r>
                  <w:r>
                    <w:rPr>
                      <w:rFonts w:ascii="Times New Roman" w:hAnsi="Times New Roman"/>
                      <w:snapToGrid w:val="0"/>
                      <w:kern w:val="0"/>
                      <w:szCs w:val="21"/>
                    </w:rPr>
                    <w:t xml:space="preserve">: </w:t>
                  </w:r>
                </w:p>
              </w:tc>
            </w:tr>
            <w:tr w14:paraId="698BE4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20" w:type="dxa"/>
                  <w:bottom w:w="0" w:type="dxa"/>
                  <w:right w:w="120" w:type="dxa"/>
                </w:tblCellMar>
              </w:tblPrEx>
              <w:trPr>
                <w:wBefore w:w="0" w:type="dxa"/>
                <w:jc w:val="center"/>
              </w:trPr>
              <w:tc>
                <w:tcPr>
                  <w:tcW w:w="697" w:type="dxa"/>
                  <w:noWrap w:val="0"/>
                  <w:vAlign w:val="top"/>
                </w:tcPr>
                <w:p w14:paraId="392C95C5">
                  <w:pPr>
                    <w:snapToGrid w:val="0"/>
                    <w:jc w:val="center"/>
                    <w:rPr>
                      <w:rFonts w:ascii="Times New Roman" w:hAnsi="Times New Roman"/>
                      <w:b/>
                      <w:snapToGrid w:val="0"/>
                      <w:kern w:val="0"/>
                      <w:szCs w:val="21"/>
                    </w:rPr>
                  </w:pPr>
                  <w:r>
                    <w:rPr>
                      <w:rFonts w:ascii="Times New Roman" w:hAnsi="Times New Roman"/>
                      <w:b/>
                      <w:snapToGrid w:val="0"/>
                      <w:kern w:val="0"/>
                      <w:szCs w:val="21"/>
                    </w:rPr>
                    <w:t>2.</w:t>
                  </w:r>
                </w:p>
              </w:tc>
              <w:tc>
                <w:tcPr>
                  <w:tcW w:w="8290" w:type="dxa"/>
                  <w:noWrap w:val="0"/>
                  <w:vAlign w:val="top"/>
                </w:tcPr>
                <w:p w14:paraId="79A249A3">
                  <w:pPr>
                    <w:snapToGrid w:val="0"/>
                    <w:jc w:val="left"/>
                    <w:rPr>
                      <w:rFonts w:ascii="Times New Roman" w:hAnsi="宋体"/>
                      <w:snapToGrid w:val="0"/>
                      <w:kern w:val="0"/>
                      <w:szCs w:val="21"/>
                    </w:rPr>
                  </w:pPr>
                  <w:r>
                    <w:rPr>
                      <w:rFonts w:ascii="Times New Roman" w:hAnsi="宋体"/>
                      <w:b/>
                      <w:bCs/>
                      <w:snapToGrid w:val="0"/>
                      <w:color w:val="000000"/>
                      <w:kern w:val="0"/>
                      <w:szCs w:val="21"/>
                    </w:rPr>
                    <w:t>负责机构</w:t>
                  </w:r>
                  <w:r>
                    <w:rPr>
                      <w:rFonts w:ascii="Times New Roman" w:hAnsi="宋体"/>
                      <w:b/>
                      <w:snapToGrid w:val="0"/>
                      <w:kern w:val="0"/>
                      <w:szCs w:val="21"/>
                    </w:rPr>
                    <w:t xml:space="preserve">: </w:t>
                  </w:r>
                  <w:r>
                    <w:rPr>
                      <w:rFonts w:hint="eastAsia" w:ascii="Times New Roman" w:hAnsi="Times New Roman"/>
                      <w:szCs w:val="21"/>
                    </w:rPr>
                    <w:t>欧洲委员会卫生和食品安全总局</w:t>
                  </w:r>
                </w:p>
              </w:tc>
            </w:tr>
            <w:tr w14:paraId="4582CB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20" w:type="dxa"/>
                  <w:bottom w:w="0" w:type="dxa"/>
                  <w:right w:w="120" w:type="dxa"/>
                </w:tblCellMar>
              </w:tblPrEx>
              <w:trPr>
                <w:wBefore w:w="0" w:type="dxa"/>
                <w:jc w:val="center"/>
              </w:trPr>
              <w:tc>
                <w:tcPr>
                  <w:tcW w:w="697" w:type="dxa"/>
                  <w:noWrap w:val="0"/>
                  <w:vAlign w:val="top"/>
                </w:tcPr>
                <w:p w14:paraId="7FB4AEFE">
                  <w:pPr>
                    <w:snapToGrid w:val="0"/>
                    <w:jc w:val="center"/>
                    <w:rPr>
                      <w:rFonts w:ascii="Times New Roman" w:hAnsi="宋体"/>
                      <w:b/>
                      <w:snapToGrid w:val="0"/>
                      <w:kern w:val="0"/>
                      <w:szCs w:val="21"/>
                    </w:rPr>
                  </w:pPr>
                  <w:r>
                    <w:rPr>
                      <w:rFonts w:ascii="Times New Roman" w:hAnsi="宋体"/>
                      <w:b/>
                      <w:snapToGrid w:val="0"/>
                      <w:kern w:val="0"/>
                      <w:szCs w:val="21"/>
                    </w:rPr>
                    <w:t>3.</w:t>
                  </w:r>
                </w:p>
              </w:tc>
              <w:tc>
                <w:tcPr>
                  <w:tcW w:w="8290" w:type="dxa"/>
                  <w:noWrap w:val="0"/>
                  <w:vAlign w:val="top"/>
                </w:tcPr>
                <w:p w14:paraId="1BA86D97">
                  <w:pPr>
                    <w:snapToGrid w:val="0"/>
                    <w:jc w:val="left"/>
                    <w:rPr>
                      <w:rFonts w:ascii="Times New Roman" w:hAnsi="宋体"/>
                      <w:snapToGrid w:val="0"/>
                      <w:kern w:val="0"/>
                      <w:szCs w:val="21"/>
                    </w:rPr>
                  </w:pPr>
                  <w:r>
                    <w:rPr>
                      <w:rFonts w:ascii="Times New Roman" w:hAnsi="宋体"/>
                      <w:b/>
                      <w:bCs/>
                      <w:snapToGrid w:val="0"/>
                      <w:color w:val="000000"/>
                      <w:kern w:val="0"/>
                      <w:szCs w:val="21"/>
                    </w:rPr>
                    <w:t>所覆盖产品</w:t>
                  </w:r>
                  <w:r>
                    <w:rPr>
                      <w:rFonts w:ascii="Times New Roman" w:hAnsi="Times New Roman"/>
                      <w:b/>
                      <w:bCs/>
                      <w:snapToGrid w:val="0"/>
                      <w:color w:val="000000"/>
                      <w:kern w:val="0"/>
                      <w:szCs w:val="21"/>
                    </w:rPr>
                    <w:t>(</w:t>
                  </w:r>
                  <w:r>
                    <w:rPr>
                      <w:rFonts w:ascii="Times New Roman" w:hAnsi="宋体"/>
                      <w:b/>
                      <w:bCs/>
                      <w:snapToGrid w:val="0"/>
                      <w:color w:val="000000"/>
                      <w:kern w:val="0"/>
                      <w:szCs w:val="21"/>
                    </w:rPr>
                    <w:t>提供在</w:t>
                  </w:r>
                  <w:r>
                    <w:rPr>
                      <w:rFonts w:ascii="Times New Roman" w:hAnsi="Times New Roman"/>
                      <w:b/>
                      <w:bCs/>
                      <w:snapToGrid w:val="0"/>
                      <w:color w:val="000000"/>
                      <w:kern w:val="0"/>
                      <w:szCs w:val="21"/>
                    </w:rPr>
                    <w:t>WTO</w:t>
                  </w:r>
                  <w:r>
                    <w:rPr>
                      <w:rFonts w:ascii="Times New Roman" w:hAnsi="宋体"/>
                      <w:b/>
                      <w:bCs/>
                      <w:snapToGrid w:val="0"/>
                      <w:color w:val="000000"/>
                      <w:kern w:val="0"/>
                      <w:szCs w:val="21"/>
                    </w:rPr>
                    <w:t>备案的国家目录中指定的关税条目号；如可能，可另提供国际商品系统编号(ICS))</w:t>
                  </w:r>
                  <w:r>
                    <w:rPr>
                      <w:rFonts w:ascii="Times New Roman" w:hAnsi="宋体"/>
                      <w:b/>
                      <w:snapToGrid w:val="0"/>
                      <w:kern w:val="0"/>
                      <w:szCs w:val="21"/>
                    </w:rPr>
                    <w:t xml:space="preserve">: </w:t>
                  </w:r>
                  <w:r>
                    <w:rPr>
                      <w:rFonts w:hint="eastAsia" w:ascii="Times New Roman" w:hAnsi="Times New Roman"/>
                      <w:szCs w:val="21"/>
                    </w:rPr>
                    <w:t>谷物（HS编码：1001、1002、1003、1004、1005、1006、1007、1008）、动物源性食品（HS编码：0201、0202、0203、0204、0205、0206、0207、0208、0209、0210）和某些植物源性产品，包括水果和蔬菜</w:t>
                  </w:r>
                </w:p>
              </w:tc>
            </w:tr>
            <w:tr w14:paraId="3E53B5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20" w:type="dxa"/>
                  <w:bottom w:w="0" w:type="dxa"/>
                  <w:right w:w="120" w:type="dxa"/>
                </w:tblCellMar>
              </w:tblPrEx>
              <w:trPr>
                <w:wBefore w:w="0" w:type="dxa"/>
                <w:jc w:val="center"/>
              </w:trPr>
              <w:tc>
                <w:tcPr>
                  <w:tcW w:w="697" w:type="dxa"/>
                  <w:noWrap w:val="0"/>
                  <w:vAlign w:val="top"/>
                </w:tcPr>
                <w:p w14:paraId="61595A81">
                  <w:pPr>
                    <w:snapToGrid w:val="0"/>
                    <w:jc w:val="center"/>
                    <w:rPr>
                      <w:rFonts w:ascii="Times New Roman" w:hAnsi="宋体"/>
                      <w:b/>
                      <w:snapToGrid w:val="0"/>
                      <w:kern w:val="0"/>
                      <w:szCs w:val="21"/>
                    </w:rPr>
                  </w:pPr>
                  <w:r>
                    <w:rPr>
                      <w:rFonts w:ascii="Times New Roman" w:hAnsi="宋体"/>
                      <w:b/>
                      <w:snapToGrid w:val="0"/>
                      <w:kern w:val="0"/>
                      <w:szCs w:val="21"/>
                    </w:rPr>
                    <w:t>4.</w:t>
                  </w:r>
                </w:p>
              </w:tc>
              <w:tc>
                <w:tcPr>
                  <w:tcW w:w="8290" w:type="dxa"/>
                  <w:noWrap w:val="0"/>
                  <w:vAlign w:val="top"/>
                </w:tcPr>
                <w:p w14:paraId="051DE4AB">
                  <w:pPr>
                    <w:snapToGrid w:val="0"/>
                    <w:jc w:val="left"/>
                    <w:rPr>
                      <w:rFonts w:ascii="Times New Roman" w:hAnsi="Times New Roman"/>
                      <w:b/>
                      <w:bCs/>
                      <w:snapToGrid w:val="0"/>
                      <w:color w:val="000000"/>
                      <w:kern w:val="0"/>
                      <w:szCs w:val="21"/>
                    </w:rPr>
                  </w:pPr>
                  <w:r>
                    <w:rPr>
                      <w:rFonts w:ascii="Times New Roman" w:hAnsi="宋体"/>
                      <w:b/>
                      <w:bCs/>
                      <w:snapToGrid w:val="0"/>
                      <w:color w:val="000000"/>
                      <w:kern w:val="0"/>
                      <w:szCs w:val="21"/>
                    </w:rPr>
                    <w:t>只要相关或可行，可能受影响的地区或国家：</w:t>
                  </w:r>
                </w:p>
                <w:p w14:paraId="4194D826">
                  <w:pPr>
                    <w:snapToGrid w:val="0"/>
                    <w:jc w:val="left"/>
                    <w:rPr>
                      <w:rFonts w:ascii="Times New Roman" w:hAnsi="Times New Roman"/>
                      <w:b/>
                      <w:snapToGrid w:val="0"/>
                      <w:kern w:val="0"/>
                      <w:szCs w:val="21"/>
                    </w:rPr>
                  </w:pPr>
                  <w:r>
                    <w:rPr>
                      <w:rFonts w:ascii="Times New Roman" w:hAnsi="Times New Roman"/>
                      <w:b/>
                      <w:snapToGrid w:val="0"/>
                      <w:kern w:val="0"/>
                      <w:szCs w:val="21"/>
                    </w:rPr>
                    <w:t xml:space="preserve">[ </w:t>
                  </w:r>
                  <w:r>
                    <w:rPr>
                      <w:rFonts w:ascii="Times New Roman" w:hAnsi="Times New Roman"/>
                      <w:snapToGrid w:val="0"/>
                      <w:kern w:val="0"/>
                      <w:szCs w:val="21"/>
                    </w:rPr>
                    <w:t xml:space="preserve">X </w:t>
                  </w:r>
                  <w:r>
                    <w:rPr>
                      <w:rFonts w:ascii="Times New Roman" w:hAnsi="Times New Roman"/>
                      <w:b/>
                      <w:snapToGrid w:val="0"/>
                      <w:kern w:val="0"/>
                      <w:szCs w:val="21"/>
                    </w:rPr>
                    <w:t>]</w:t>
                  </w:r>
                  <w:r>
                    <w:rPr>
                      <w:rFonts w:ascii="Times New Roman" w:hAnsi="宋体"/>
                      <w:b/>
                      <w:snapToGrid w:val="0"/>
                      <w:kern w:val="0"/>
                      <w:szCs w:val="21"/>
                    </w:rPr>
                    <w:t>所有贸易伙伴，或</w:t>
                  </w:r>
                  <w:r>
                    <w:rPr>
                      <w:rFonts w:ascii="Times New Roman" w:hAnsi="Times New Roman"/>
                      <w:b/>
                      <w:snapToGrid w:val="0"/>
                      <w:kern w:val="0"/>
                      <w:szCs w:val="21"/>
                    </w:rPr>
                    <w:t xml:space="preserve">  </w:t>
                  </w:r>
                </w:p>
                <w:p w14:paraId="1B4F17C2">
                  <w:pPr>
                    <w:snapToGrid w:val="0"/>
                    <w:jc w:val="left"/>
                    <w:rPr>
                      <w:rFonts w:ascii="Times New Roman" w:hAnsi="宋体"/>
                      <w:b/>
                      <w:snapToGrid w:val="0"/>
                      <w:kern w:val="0"/>
                      <w:szCs w:val="21"/>
                    </w:rPr>
                  </w:pPr>
                  <w:r>
                    <w:rPr>
                      <w:rFonts w:ascii="Times New Roman" w:hAnsi="Times New Roman"/>
                      <w:b/>
                      <w:snapToGrid w:val="0"/>
                      <w:kern w:val="0"/>
                      <w:szCs w:val="21"/>
                    </w:rPr>
                    <w:t>[  ]</w:t>
                  </w:r>
                  <w:r>
                    <w:rPr>
                      <w:rFonts w:ascii="Times New Roman" w:hAnsi="宋体"/>
                      <w:b/>
                      <w:snapToGrid w:val="0"/>
                      <w:kern w:val="0"/>
                      <w:szCs w:val="21"/>
                    </w:rPr>
                    <w:t>特定地区或国家：</w:t>
                  </w:r>
                </w:p>
              </w:tc>
            </w:tr>
            <w:tr w14:paraId="3B56EE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20" w:type="dxa"/>
                  <w:bottom w:w="0" w:type="dxa"/>
                  <w:right w:w="120" w:type="dxa"/>
                </w:tblCellMar>
              </w:tblPrEx>
              <w:trPr>
                <w:wBefore w:w="0" w:type="dxa"/>
                <w:jc w:val="center"/>
              </w:trPr>
              <w:tc>
                <w:tcPr>
                  <w:tcW w:w="697" w:type="dxa"/>
                  <w:noWrap w:val="0"/>
                  <w:vAlign w:val="top"/>
                </w:tcPr>
                <w:p w14:paraId="30938154">
                  <w:pPr>
                    <w:snapToGrid w:val="0"/>
                    <w:jc w:val="center"/>
                    <w:rPr>
                      <w:rFonts w:ascii="Times New Roman" w:hAnsi="宋体"/>
                      <w:b/>
                      <w:snapToGrid w:val="0"/>
                      <w:kern w:val="0"/>
                      <w:szCs w:val="21"/>
                    </w:rPr>
                  </w:pPr>
                  <w:r>
                    <w:rPr>
                      <w:rFonts w:ascii="Times New Roman" w:hAnsi="宋体"/>
                      <w:b/>
                      <w:snapToGrid w:val="0"/>
                      <w:kern w:val="0"/>
                      <w:szCs w:val="21"/>
                    </w:rPr>
                    <w:t>5.</w:t>
                  </w:r>
                </w:p>
              </w:tc>
              <w:tc>
                <w:tcPr>
                  <w:tcW w:w="8290" w:type="dxa"/>
                  <w:noWrap w:val="0"/>
                  <w:vAlign w:val="top"/>
                </w:tcPr>
                <w:p w14:paraId="74FE354F">
                  <w:pPr>
                    <w:pStyle w:val="2"/>
                    <w:snapToGrid w:val="0"/>
                    <w:jc w:val="left"/>
                    <w:rPr>
                      <w:rFonts w:ascii="Times New Roman" w:hAnsi="宋体"/>
                      <w:bCs/>
                      <w:snapToGrid w:val="0"/>
                      <w:color w:val="000000"/>
                      <w:kern w:val="0"/>
                      <w:szCs w:val="21"/>
                    </w:rPr>
                  </w:pPr>
                  <w:r>
                    <w:rPr>
                      <w:rFonts w:ascii="Times New Roman" w:hAnsi="宋体"/>
                      <w:bCs/>
                      <w:snapToGrid w:val="0"/>
                      <w:color w:val="000000"/>
                      <w:kern w:val="0"/>
                      <w:szCs w:val="21"/>
                    </w:rPr>
                    <w:t>通报文件的标题、语言及页数：</w:t>
                  </w:r>
                </w:p>
                <w:p w14:paraId="70F2DFAA">
                  <w:pPr>
                    <w:pStyle w:val="2"/>
                    <w:snapToGrid w:val="0"/>
                    <w:jc w:val="left"/>
                    <w:rPr>
                      <w:rFonts w:hint="eastAsia" w:ascii="Times New Roman" w:hAnsi="Times New Roman"/>
                      <w:b w:val="0"/>
                      <w:kern w:val="0"/>
                      <w:szCs w:val="21"/>
                      <w:lang w:val="en-GB"/>
                    </w:rPr>
                  </w:pPr>
                  <w:r>
                    <w:rPr>
                      <w:rFonts w:hAnsi="Times New Roman"/>
                      <w:lang w:val="en-GB"/>
                    </w:rPr>
                    <w:t>修订欧洲议会和理事会（EC）396/2005号条例附件二、三和五的委员会条例草案，涉及某些产品中苯菌灵、多菌灵和</w:t>
                  </w:r>
                  <w:r>
                    <w:rPr>
                      <w:rFonts w:hint="eastAsia" w:hAnsi="Times New Roman"/>
                      <w:lang w:val="en-GB"/>
                    </w:rPr>
                    <w:t>甲基硫菌灵</w:t>
                  </w:r>
                  <w:r>
                    <w:rPr>
                      <w:rFonts w:hAnsi="Times New Roman"/>
                      <w:lang w:val="en-GB"/>
                    </w:rPr>
                    <w:t>的最大残留水平（与欧洲经济区相关的文本）。</w:t>
                  </w:r>
                </w:p>
                <w:p w14:paraId="0CA486AC">
                  <w:pPr>
                    <w:pStyle w:val="2"/>
                    <w:snapToGrid w:val="0"/>
                    <w:jc w:val="left"/>
                    <w:rPr>
                      <w:rFonts w:hint="eastAsia" w:ascii="Times New Roman" w:hAnsi="Times New Roman"/>
                      <w:b w:val="0"/>
                      <w:kern w:val="0"/>
                      <w:szCs w:val="21"/>
                      <w:lang w:val="en-GB"/>
                    </w:rPr>
                  </w:pPr>
                  <w:r>
                    <w:rPr>
                      <w:rFonts w:hAnsi="Times New Roman"/>
                      <w:lang w:val="en-GB"/>
                    </w:rPr>
                    <w:t>英语</w:t>
                  </w:r>
                </w:p>
                <w:p w14:paraId="13B795AC">
                  <w:pPr>
                    <w:pStyle w:val="2"/>
                    <w:snapToGrid w:val="0"/>
                    <w:jc w:val="left"/>
                    <w:rPr>
                      <w:rFonts w:hint="eastAsia" w:ascii="Times New Roman" w:hAnsi="Times New Roman"/>
                      <w:szCs w:val="21"/>
                      <w:lang w:val="en-GB"/>
                    </w:rPr>
                  </w:pPr>
                  <w:r>
                    <w:rPr>
                      <w:rFonts w:hAnsi="Times New Roman"/>
                      <w:lang w:val="en-GB"/>
                    </w:rPr>
                    <w:t>16</w:t>
                  </w:r>
                  <w:bookmarkStart w:id="0" w:name="sps5d"/>
                  <w:r>
                    <w:rPr>
                      <w:rFonts w:ascii="Times New Roman" w:hAnsi="Times New Roman"/>
                      <w:szCs w:val="21"/>
                      <w:lang w:val="en-GB"/>
                    </w:rPr>
                    <w:t xml:space="preserve"> </w:t>
                  </w:r>
                  <w:r>
                    <w:rPr>
                      <w:rFonts w:hint="eastAsia" w:ascii="Times New Roman" w:hAnsi="Times New Roman"/>
                      <w:szCs w:val="21"/>
                      <w:lang w:val="en-GB"/>
                    </w:rPr>
                    <w:t xml:space="preserve">  </w:t>
                  </w:r>
                </w:p>
                <w:p w14:paraId="46DE6498">
                  <w:pPr>
                    <w:pStyle w:val="2"/>
                    <w:snapToGrid w:val="0"/>
                    <w:jc w:val="left"/>
                    <w:rPr>
                      <w:rFonts w:ascii="Times New Roman" w:hAnsi="宋体"/>
                      <w:i/>
                      <w:snapToGrid w:val="0"/>
                      <w:kern w:val="0"/>
                      <w:szCs w:val="21"/>
                    </w:rPr>
                  </w:pPr>
                  <w:r>
                    <w:rPr>
                      <w:rFonts w:hAnsi="Times New Roman"/>
                      <w:lang w:val="en-GB"/>
                    </w:rPr>
                    <w:t>https://members.wto.org/crnattachments/2026/SPS/EEC/26_00739_00_e.pdf
https://members.wto.org/crnattachments/2026/SPS/EEC/26_00739_01_e.pdf
https://members.wto.org/crnattachments/2026/SPS/EEC/26_00739_02_e.pdf
https://members.wto.org/crnattachments/2026/SPS/EEC/26_00739_03_e.pdf</w:t>
                  </w:r>
                  <w:bookmarkEnd w:id="0"/>
                </w:p>
              </w:tc>
            </w:tr>
            <w:tr w14:paraId="7DDEFC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20" w:type="dxa"/>
                  <w:bottom w:w="0" w:type="dxa"/>
                  <w:right w:w="120" w:type="dxa"/>
                </w:tblCellMar>
              </w:tblPrEx>
              <w:trPr>
                <w:wBefore w:w="0" w:type="dxa"/>
                <w:jc w:val="center"/>
              </w:trPr>
              <w:tc>
                <w:tcPr>
                  <w:tcW w:w="697" w:type="dxa"/>
                  <w:noWrap w:val="0"/>
                  <w:vAlign w:val="top"/>
                </w:tcPr>
                <w:p w14:paraId="126BCA3C">
                  <w:pPr>
                    <w:snapToGrid w:val="0"/>
                    <w:jc w:val="center"/>
                    <w:rPr>
                      <w:rFonts w:ascii="Times New Roman" w:hAnsi="宋体"/>
                      <w:snapToGrid w:val="0"/>
                      <w:kern w:val="0"/>
                      <w:szCs w:val="21"/>
                    </w:rPr>
                  </w:pPr>
                  <w:r>
                    <w:rPr>
                      <w:rFonts w:ascii="Times New Roman" w:hAnsi="宋体"/>
                      <w:b/>
                      <w:snapToGrid w:val="0"/>
                      <w:kern w:val="0"/>
                      <w:szCs w:val="21"/>
                    </w:rPr>
                    <w:t>6.</w:t>
                  </w:r>
                </w:p>
              </w:tc>
              <w:tc>
                <w:tcPr>
                  <w:tcW w:w="8290" w:type="dxa"/>
                  <w:noWrap w:val="0"/>
                  <w:vAlign w:val="top"/>
                </w:tcPr>
                <w:p w14:paraId="02566BB5">
                  <w:pPr>
                    <w:snapToGrid w:val="0"/>
                    <w:jc w:val="left"/>
                    <w:rPr>
                      <w:rFonts w:ascii="Times New Roman" w:hAnsi="宋体"/>
                      <w:snapToGrid w:val="0"/>
                      <w:kern w:val="0"/>
                      <w:szCs w:val="21"/>
                    </w:rPr>
                  </w:pPr>
                  <w:r>
                    <w:rPr>
                      <w:rFonts w:ascii="Times New Roman" w:hAnsi="宋体"/>
                      <w:b/>
                      <w:bCs/>
                      <w:snapToGrid w:val="0"/>
                      <w:color w:val="000000"/>
                      <w:kern w:val="0"/>
                      <w:szCs w:val="21"/>
                    </w:rPr>
                    <w:t>内容简述</w:t>
                  </w:r>
                  <w:r>
                    <w:rPr>
                      <w:rFonts w:ascii="Times New Roman" w:hAnsi="宋体"/>
                      <w:b/>
                      <w:snapToGrid w:val="0"/>
                      <w:kern w:val="0"/>
                      <w:szCs w:val="21"/>
                    </w:rPr>
                    <w:t xml:space="preserve">: </w:t>
                  </w:r>
                  <w:r>
                    <w:rPr>
                      <w:rFonts w:hint="eastAsia" w:ascii="Times New Roman" w:hAnsi="Times New Roman"/>
                      <w:szCs w:val="21"/>
                    </w:rPr>
                    <w:t>拟定法规草案涉及降低某些食品中多菌灵和甲基硫菌灵的现有最大残留限量。</w:t>
                  </w:r>
                  <w:r>
                    <w:rPr>
                      <w:rFonts w:hint="eastAsia" w:ascii="Times New Roman" w:hAnsi="Times New Roman"/>
                      <w:szCs w:val="21"/>
                    </w:rPr>
                    <w:cr/>
                  </w:r>
                  <w:r>
                    <w:rPr>
                      <w:rFonts w:hint="eastAsia" w:ascii="Times New Roman" w:hAnsi="Times New Roman"/>
                      <w:szCs w:val="21"/>
                    </w:rPr>
                    <w:cr/>
                  </w:r>
                </w:p>
              </w:tc>
            </w:tr>
            <w:tr w14:paraId="5B2EAD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20" w:type="dxa"/>
                  <w:bottom w:w="0" w:type="dxa"/>
                  <w:right w:w="120" w:type="dxa"/>
                </w:tblCellMar>
              </w:tblPrEx>
              <w:trPr>
                <w:wBefore w:w="0" w:type="dxa"/>
                <w:jc w:val="center"/>
              </w:trPr>
              <w:tc>
                <w:tcPr>
                  <w:tcW w:w="697" w:type="dxa"/>
                  <w:noWrap w:val="0"/>
                  <w:vAlign w:val="top"/>
                </w:tcPr>
                <w:p w14:paraId="66CCCA09">
                  <w:pPr>
                    <w:snapToGrid w:val="0"/>
                    <w:jc w:val="center"/>
                    <w:rPr>
                      <w:rFonts w:ascii="Times New Roman" w:hAnsi="宋体"/>
                      <w:snapToGrid w:val="0"/>
                      <w:kern w:val="0"/>
                      <w:szCs w:val="21"/>
                    </w:rPr>
                  </w:pPr>
                  <w:r>
                    <w:rPr>
                      <w:rFonts w:ascii="Times New Roman" w:hAnsi="宋体"/>
                      <w:b/>
                      <w:snapToGrid w:val="0"/>
                      <w:kern w:val="0"/>
                      <w:szCs w:val="21"/>
                    </w:rPr>
                    <w:t>7.</w:t>
                  </w:r>
                </w:p>
              </w:tc>
              <w:tc>
                <w:tcPr>
                  <w:tcW w:w="8290" w:type="dxa"/>
                  <w:noWrap w:val="0"/>
                  <w:vAlign w:val="top"/>
                </w:tcPr>
                <w:p w14:paraId="21387183">
                  <w:pPr>
                    <w:snapToGrid w:val="0"/>
                    <w:jc w:val="left"/>
                    <w:rPr>
                      <w:rFonts w:ascii="Times New Roman" w:hAnsi="宋体"/>
                      <w:snapToGrid w:val="0"/>
                      <w:kern w:val="0"/>
                      <w:szCs w:val="21"/>
                    </w:rPr>
                  </w:pPr>
                  <w:r>
                    <w:rPr>
                      <w:rFonts w:ascii="Times New Roman" w:hAnsi="宋体"/>
                      <w:b/>
                      <w:bCs/>
                      <w:snapToGrid w:val="0"/>
                      <w:color w:val="000000"/>
                      <w:kern w:val="0"/>
                      <w:szCs w:val="21"/>
                    </w:rPr>
                    <w:t>目标与理由</w:t>
                  </w:r>
                  <w:r>
                    <w:rPr>
                      <w:rFonts w:ascii="Times New Roman" w:hAnsi="Times New Roman"/>
                      <w:b/>
                      <w:bCs/>
                      <w:snapToGrid w:val="0"/>
                      <w:color w:val="000000"/>
                      <w:kern w:val="0"/>
                      <w:szCs w:val="21"/>
                    </w:rPr>
                    <w:t xml:space="preserve">: </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X</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宋体"/>
                      <w:b/>
                      <w:bCs/>
                      <w:snapToGrid w:val="0"/>
                      <w:color w:val="000000"/>
                      <w:kern w:val="0"/>
                      <w:szCs w:val="21"/>
                    </w:rPr>
                    <w:t>食品安全，</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宋体"/>
                      <w:b/>
                      <w:bCs/>
                      <w:snapToGrid w:val="0"/>
                      <w:color w:val="000000"/>
                      <w:kern w:val="0"/>
                      <w:szCs w:val="21"/>
                    </w:rPr>
                    <w:t>动物健康，</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宋体"/>
                      <w:b/>
                      <w:bCs/>
                      <w:snapToGrid w:val="0"/>
                      <w:color w:val="000000"/>
                      <w:kern w:val="0"/>
                      <w:szCs w:val="21"/>
                    </w:rPr>
                    <w:t>植物保护，</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宋体"/>
                      <w:b/>
                      <w:bCs/>
                      <w:snapToGrid w:val="0"/>
                      <w:color w:val="000000"/>
                      <w:kern w:val="0"/>
                      <w:szCs w:val="21"/>
                    </w:rPr>
                    <w:t>保护人类免受动</w:t>
                  </w:r>
                  <w:r>
                    <w:rPr>
                      <w:rFonts w:ascii="Times New Roman" w:hAnsi="Times New Roman"/>
                      <w:b/>
                      <w:bCs/>
                      <w:snapToGrid w:val="0"/>
                      <w:color w:val="000000"/>
                      <w:kern w:val="0"/>
                      <w:szCs w:val="21"/>
                    </w:rPr>
                    <w:t>/</w:t>
                  </w:r>
                  <w:r>
                    <w:rPr>
                      <w:rFonts w:ascii="Times New Roman" w:hAnsi="宋体"/>
                      <w:b/>
                      <w:bCs/>
                      <w:snapToGrid w:val="0"/>
                      <w:color w:val="000000"/>
                      <w:kern w:val="0"/>
                      <w:szCs w:val="21"/>
                    </w:rPr>
                    <w:t>植物有害生物的危害，</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宋体"/>
                      <w:b/>
                      <w:bCs/>
                      <w:snapToGrid w:val="0"/>
                      <w:color w:val="000000"/>
                      <w:kern w:val="0"/>
                      <w:szCs w:val="21"/>
                    </w:rPr>
                    <w:t xml:space="preserve">保护国家免受有害生物的其它危害: </w:t>
                  </w:r>
                  <w:r>
                    <w:rPr>
                      <w:rFonts w:hint="eastAsia" w:hAnsi="Times New Roman"/>
                      <w:lang w:val="en-GB"/>
                    </w:rPr>
                    <w:t xml:space="preserve">[  </w:t>
                  </w:r>
                  <w:r>
                    <w:rPr>
                      <w:rFonts w:hAnsi="Times New Roman"/>
                      <w:lang w:val="en-GB"/>
                    </w:rPr>
                    <w:t>]</w:t>
                  </w:r>
                </w:p>
              </w:tc>
            </w:tr>
            <w:tr w14:paraId="414C4D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20" w:type="dxa"/>
                  <w:bottom w:w="0" w:type="dxa"/>
                  <w:right w:w="120" w:type="dxa"/>
                </w:tblCellMar>
              </w:tblPrEx>
              <w:trPr>
                <w:wBefore w:w="0" w:type="dxa"/>
                <w:jc w:val="center"/>
              </w:trPr>
              <w:tc>
                <w:tcPr>
                  <w:tcW w:w="697" w:type="dxa"/>
                  <w:noWrap w:val="0"/>
                  <w:vAlign w:val="top"/>
                </w:tcPr>
                <w:p w14:paraId="2C791488">
                  <w:pPr>
                    <w:snapToGrid w:val="0"/>
                    <w:jc w:val="center"/>
                    <w:rPr>
                      <w:rFonts w:ascii="Times New Roman" w:hAnsi="宋体"/>
                      <w:b/>
                      <w:snapToGrid w:val="0"/>
                      <w:kern w:val="0"/>
                      <w:szCs w:val="21"/>
                    </w:rPr>
                  </w:pPr>
                  <w:r>
                    <w:rPr>
                      <w:rFonts w:ascii="Times New Roman" w:hAnsi="宋体"/>
                      <w:b/>
                      <w:snapToGrid w:val="0"/>
                      <w:kern w:val="0"/>
                      <w:szCs w:val="21"/>
                    </w:rPr>
                    <w:t>8.</w:t>
                  </w:r>
                </w:p>
              </w:tc>
              <w:tc>
                <w:tcPr>
                  <w:tcW w:w="8290" w:type="dxa"/>
                  <w:noWrap w:val="0"/>
                  <w:vAlign w:val="top"/>
                </w:tcPr>
                <w:p w14:paraId="143888C1">
                  <w:pPr>
                    <w:snapToGrid w:val="0"/>
                    <w:jc w:val="left"/>
                    <w:rPr>
                      <w:rFonts w:ascii="Times New Roman" w:hAnsi="Times New Roman"/>
                      <w:b/>
                      <w:snapToGrid w:val="0"/>
                      <w:color w:val="000000"/>
                      <w:kern w:val="0"/>
                      <w:szCs w:val="21"/>
                    </w:rPr>
                  </w:pPr>
                  <w:r>
                    <w:rPr>
                      <w:rFonts w:ascii="Times New Roman" w:hAnsi="宋体"/>
                      <w:b/>
                      <w:snapToGrid w:val="0"/>
                      <w:color w:val="000000"/>
                      <w:kern w:val="0"/>
                      <w:szCs w:val="21"/>
                    </w:rPr>
                    <w:t>是否有相关国际标准？如有，指出标准</w:t>
                  </w:r>
                  <w:r>
                    <w:rPr>
                      <w:rFonts w:ascii="Times New Roman" w:hAnsi="Times New Roman"/>
                      <w:b/>
                      <w:snapToGrid w:val="0"/>
                      <w:color w:val="000000"/>
                      <w:kern w:val="0"/>
                      <w:szCs w:val="21"/>
                    </w:rPr>
                    <w:t>:</w:t>
                  </w:r>
                </w:p>
                <w:p w14:paraId="44D0A19C">
                  <w:pPr>
                    <w:snapToGrid w:val="0"/>
                    <w:jc w:val="left"/>
                    <w:rPr>
                      <w:rFonts w:ascii="Times New Roman" w:hAnsi="Times New Roman"/>
                      <w:b/>
                      <w:snapToGrid w:val="0"/>
                      <w:color w:val="000000"/>
                      <w:kern w:val="0"/>
                      <w:szCs w:val="21"/>
                    </w:rPr>
                  </w:pP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X</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Times New Roman"/>
                      <w:b/>
                      <w:snapToGrid w:val="0"/>
                      <w:color w:val="000000"/>
                      <w:kern w:val="0"/>
                      <w:szCs w:val="21"/>
                    </w:rPr>
                    <w:t xml:space="preserve"> </w:t>
                  </w:r>
                  <w:r>
                    <w:rPr>
                      <w:rFonts w:ascii="Times New Roman" w:hAnsi="宋体"/>
                      <w:b/>
                      <w:snapToGrid w:val="0"/>
                      <w:color w:val="000000"/>
                      <w:kern w:val="0"/>
                      <w:szCs w:val="21"/>
                    </w:rPr>
                    <w:t>食品法典委员会</w:t>
                  </w:r>
                  <w:r>
                    <w:rPr>
                      <w:rFonts w:ascii="Times New Roman" w:hAnsi="Times New Roman"/>
                      <w:b/>
                      <w:snapToGrid w:val="0"/>
                      <w:color w:val="000000"/>
                      <w:kern w:val="0"/>
                      <w:szCs w:val="21"/>
                    </w:rPr>
                    <w:t>(</w:t>
                  </w:r>
                  <w:r>
                    <w:rPr>
                      <w:rFonts w:ascii="Times New Roman" w:hAnsi="宋体"/>
                      <w:b/>
                      <w:snapToGrid w:val="0"/>
                      <w:color w:val="000000"/>
                      <w:kern w:val="0"/>
                      <w:szCs w:val="21"/>
                    </w:rPr>
                    <w:t>例如：食品法典委员会标准或相关文件的名称或序号</w:t>
                  </w:r>
                  <w:r>
                    <w:rPr>
                      <w:rFonts w:ascii="Times New Roman" w:hAnsi="Times New Roman"/>
                      <w:b/>
                      <w:snapToGrid w:val="0"/>
                      <w:color w:val="000000"/>
                      <w:kern w:val="0"/>
                      <w:szCs w:val="21"/>
                    </w:rPr>
                    <w:t>)</w:t>
                  </w:r>
                </w:p>
                <w:p w14:paraId="65CC8AD1">
                  <w:pPr>
                    <w:snapToGrid w:val="0"/>
                    <w:jc w:val="left"/>
                    <w:rPr>
                      <w:rFonts w:hint="eastAsia" w:ascii="Times New Roman" w:hAnsi="Times New Roman" w:eastAsia="宋体"/>
                      <w:b/>
                      <w:snapToGrid w:val="0"/>
                      <w:color w:val="000000"/>
                      <w:kern w:val="0"/>
                      <w:szCs w:val="21"/>
                      <w:lang w:val="en-US" w:eastAsia="zh-CN"/>
                    </w:rPr>
                  </w:pPr>
                </w:p>
                <w:p w14:paraId="67112AFD">
                  <w:pPr>
                    <w:snapToGrid w:val="0"/>
                    <w:jc w:val="left"/>
                    <w:rPr>
                      <w:rFonts w:ascii="Times New Roman" w:hAnsi="Times New Roman"/>
                      <w:b/>
                      <w:snapToGrid w:val="0"/>
                      <w:color w:val="000000"/>
                      <w:kern w:val="0"/>
                      <w:szCs w:val="21"/>
                    </w:rPr>
                  </w:pP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Times New Roman"/>
                      <w:b/>
                      <w:snapToGrid w:val="0"/>
                      <w:color w:val="000000"/>
                      <w:kern w:val="0"/>
                      <w:szCs w:val="21"/>
                    </w:rPr>
                    <w:t xml:space="preserve"> </w:t>
                  </w:r>
                  <w:r>
                    <w:rPr>
                      <w:rFonts w:ascii="Times New Roman" w:hAnsi="宋体"/>
                      <w:b/>
                      <w:snapToGrid w:val="0"/>
                      <w:color w:val="000000"/>
                      <w:kern w:val="0"/>
                      <w:szCs w:val="21"/>
                    </w:rPr>
                    <w:t>世界动物卫生组织</w:t>
                  </w:r>
                  <w:r>
                    <w:rPr>
                      <w:rFonts w:ascii="Times New Roman" w:hAnsi="Times New Roman"/>
                      <w:b/>
                      <w:snapToGrid w:val="0"/>
                      <w:color w:val="000000"/>
                      <w:kern w:val="0"/>
                      <w:szCs w:val="21"/>
                    </w:rPr>
                    <w:t>(OIE)(</w:t>
                  </w:r>
                  <w:r>
                    <w:rPr>
                      <w:rFonts w:ascii="Times New Roman" w:hAnsi="宋体"/>
                      <w:b/>
                      <w:snapToGrid w:val="0"/>
                      <w:color w:val="000000"/>
                      <w:kern w:val="0"/>
                      <w:szCs w:val="21"/>
                    </w:rPr>
                    <w:t>例如：陆生或水生动物卫生法典，章节号</w:t>
                  </w:r>
                  <w:r>
                    <w:rPr>
                      <w:rFonts w:ascii="Times New Roman" w:hAnsi="Times New Roman"/>
                      <w:b/>
                      <w:snapToGrid w:val="0"/>
                      <w:color w:val="000000"/>
                      <w:kern w:val="0"/>
                      <w:szCs w:val="21"/>
                    </w:rPr>
                    <w:t>)</w:t>
                  </w:r>
                </w:p>
                <w:p w14:paraId="5EFEAE6E">
                  <w:pPr>
                    <w:snapToGrid w:val="0"/>
                    <w:jc w:val="left"/>
                    <w:rPr>
                      <w:rFonts w:hint="eastAsia" w:ascii="Times New Roman" w:hAnsi="Times New Roman" w:eastAsia="宋体"/>
                      <w:b/>
                      <w:snapToGrid w:val="0"/>
                      <w:color w:val="000000"/>
                      <w:kern w:val="0"/>
                      <w:szCs w:val="21"/>
                      <w:lang w:val="en-US" w:eastAsia="zh-CN"/>
                    </w:rPr>
                  </w:pPr>
                </w:p>
                <w:p w14:paraId="3B8CA16A">
                  <w:pPr>
                    <w:snapToGrid w:val="0"/>
                    <w:jc w:val="left"/>
                    <w:rPr>
                      <w:rFonts w:ascii="Times New Roman" w:hAnsi="Times New Roman"/>
                      <w:b/>
                      <w:snapToGrid w:val="0"/>
                      <w:color w:val="000000"/>
                      <w:kern w:val="0"/>
                      <w:szCs w:val="21"/>
                    </w:rPr>
                  </w:pP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Times New Roman"/>
                      <w:b/>
                      <w:snapToGrid w:val="0"/>
                      <w:color w:val="000000"/>
                      <w:kern w:val="0"/>
                      <w:szCs w:val="21"/>
                    </w:rPr>
                    <w:t xml:space="preserve"> </w:t>
                  </w:r>
                  <w:r>
                    <w:rPr>
                      <w:rFonts w:ascii="Times New Roman" w:hAnsi="宋体"/>
                      <w:b/>
                      <w:snapToGrid w:val="0"/>
                      <w:color w:val="000000"/>
                      <w:kern w:val="0"/>
                      <w:szCs w:val="21"/>
                    </w:rPr>
                    <w:t>国际植物保护公约</w:t>
                  </w:r>
                  <w:r>
                    <w:rPr>
                      <w:rFonts w:ascii="Times New Roman" w:hAnsi="Times New Roman"/>
                      <w:b/>
                      <w:snapToGrid w:val="0"/>
                      <w:color w:val="000000"/>
                      <w:kern w:val="0"/>
                      <w:szCs w:val="21"/>
                    </w:rPr>
                    <w:t>(</w:t>
                  </w:r>
                  <w:r>
                    <w:rPr>
                      <w:rFonts w:ascii="Times New Roman" w:hAnsi="宋体"/>
                      <w:b/>
                      <w:snapToGrid w:val="0"/>
                      <w:color w:val="000000"/>
                      <w:kern w:val="0"/>
                      <w:szCs w:val="21"/>
                    </w:rPr>
                    <w:t>例如：</w:t>
                  </w:r>
                  <w:r>
                    <w:rPr>
                      <w:rFonts w:ascii="Times New Roman" w:hAnsi="Times New Roman"/>
                      <w:b/>
                      <w:snapToGrid w:val="0"/>
                      <w:color w:val="000000"/>
                      <w:kern w:val="0"/>
                      <w:szCs w:val="21"/>
                    </w:rPr>
                    <w:t>ISPM</w:t>
                  </w:r>
                  <w:r>
                    <w:rPr>
                      <w:rFonts w:ascii="Times New Roman" w:hAnsi="Times New Roman"/>
                      <w:b/>
                      <w:snapToGrid w:val="0"/>
                      <w:kern w:val="0"/>
                      <w:szCs w:val="21"/>
                    </w:rPr>
                    <w:t xml:space="preserve"> N</w:t>
                  </w:r>
                  <w:r>
                    <w:rPr>
                      <w:rFonts w:ascii="Times New Roman" w:hAnsi="Times New Roman"/>
                      <w:b/>
                      <w:i/>
                      <w:snapToGrid w:val="0"/>
                      <w:kern w:val="0"/>
                      <w:szCs w:val="21"/>
                    </w:rPr>
                    <w:t>°</w:t>
                  </w:r>
                  <w:r>
                    <w:rPr>
                      <w:rFonts w:ascii="Times New Roman" w:hAnsi="Times New Roman"/>
                      <w:b/>
                      <w:snapToGrid w:val="0"/>
                      <w:color w:val="000000"/>
                      <w:kern w:val="0"/>
                      <w:szCs w:val="21"/>
                    </w:rPr>
                    <w:t>)</w:t>
                  </w:r>
                </w:p>
                <w:p w14:paraId="58C30B28">
                  <w:pPr>
                    <w:snapToGrid w:val="0"/>
                    <w:jc w:val="left"/>
                    <w:rPr>
                      <w:rFonts w:hint="eastAsia" w:ascii="Times New Roman" w:hAnsi="Times New Roman" w:eastAsia="宋体"/>
                      <w:b/>
                      <w:snapToGrid w:val="0"/>
                      <w:color w:val="000000"/>
                      <w:kern w:val="0"/>
                      <w:szCs w:val="21"/>
                      <w:lang w:val="en-US" w:eastAsia="zh-CN"/>
                    </w:rPr>
                  </w:pPr>
                </w:p>
                <w:p w14:paraId="5146318A">
                  <w:pPr>
                    <w:snapToGrid w:val="0"/>
                    <w:jc w:val="left"/>
                    <w:rPr>
                      <w:rFonts w:ascii="Times New Roman" w:hAnsi="Times New Roman"/>
                      <w:b/>
                      <w:snapToGrid w:val="0"/>
                      <w:color w:val="000000"/>
                      <w:kern w:val="0"/>
                      <w:szCs w:val="21"/>
                    </w:rPr>
                  </w:pP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Times New Roman"/>
                      <w:b/>
                      <w:snapToGrid w:val="0"/>
                      <w:color w:val="000000"/>
                      <w:kern w:val="0"/>
                      <w:szCs w:val="21"/>
                    </w:rPr>
                    <w:t xml:space="preserve"> </w:t>
                  </w:r>
                  <w:r>
                    <w:rPr>
                      <w:rFonts w:ascii="Times New Roman" w:hAnsi="宋体"/>
                      <w:b/>
                      <w:snapToGrid w:val="0"/>
                      <w:color w:val="000000"/>
                      <w:kern w:val="0"/>
                      <w:szCs w:val="21"/>
                    </w:rPr>
                    <w:t>无</w:t>
                  </w:r>
                </w:p>
                <w:p w14:paraId="505288F9">
                  <w:pPr>
                    <w:snapToGrid w:val="0"/>
                    <w:ind w:left="720" w:hanging="720"/>
                    <w:jc w:val="left"/>
                    <w:rPr>
                      <w:rFonts w:ascii="Times New Roman" w:hAnsi="Times New Roman"/>
                      <w:b/>
                      <w:snapToGrid w:val="0"/>
                      <w:kern w:val="0"/>
                      <w:szCs w:val="21"/>
                    </w:rPr>
                  </w:pPr>
                  <w:r>
                    <w:rPr>
                      <w:rFonts w:ascii="Times New Roman" w:hAnsi="宋体"/>
                      <w:b/>
                      <w:snapToGrid w:val="0"/>
                      <w:kern w:val="0"/>
                      <w:szCs w:val="21"/>
                    </w:rPr>
                    <w:t>该法规草案是否符合相关国际标准？</w:t>
                  </w:r>
                </w:p>
                <w:p w14:paraId="1007D47F">
                  <w:pPr>
                    <w:snapToGrid w:val="0"/>
                    <w:ind w:firstLine="413" w:firstLineChars="196"/>
                    <w:jc w:val="left"/>
                    <w:rPr>
                      <w:rFonts w:ascii="Times New Roman" w:hAnsi="Times New Roman"/>
                      <w:b/>
                      <w:snapToGrid w:val="0"/>
                      <w:kern w:val="0"/>
                      <w:szCs w:val="21"/>
                    </w:rPr>
                  </w:pP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 xml:space="preserve"> </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宋体"/>
                      <w:b/>
                      <w:snapToGrid w:val="0"/>
                      <w:kern w:val="0"/>
                      <w:szCs w:val="21"/>
                    </w:rPr>
                    <w:t>是</w:t>
                  </w:r>
                  <w:r>
                    <w:rPr>
                      <w:rFonts w:ascii="Times New Roman" w:hAnsi="Times New Roman"/>
                      <w:b/>
                      <w:snapToGrid w:val="0"/>
                      <w:kern w:val="0"/>
                      <w:szCs w:val="21"/>
                    </w:rPr>
                    <w:t xml:space="preserve"> </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X</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宋体"/>
                      <w:b/>
                      <w:snapToGrid w:val="0"/>
                      <w:kern w:val="0"/>
                      <w:szCs w:val="21"/>
                    </w:rPr>
                    <w:t>否</w:t>
                  </w:r>
                </w:p>
                <w:p w14:paraId="56EE5BA8">
                  <w:pPr>
                    <w:snapToGrid w:val="0"/>
                    <w:jc w:val="left"/>
                    <w:rPr>
                      <w:rFonts w:ascii="Times New Roman" w:hAnsi="宋体"/>
                      <w:snapToGrid w:val="0"/>
                      <w:kern w:val="0"/>
                      <w:szCs w:val="21"/>
                    </w:rPr>
                  </w:pPr>
                  <w:r>
                    <w:rPr>
                      <w:rFonts w:ascii="Times New Roman" w:hAnsi="宋体"/>
                      <w:b/>
                      <w:snapToGrid w:val="0"/>
                      <w:kern w:val="0"/>
                      <w:szCs w:val="21"/>
                    </w:rPr>
                    <w:t xml:space="preserve">如不符，请尽量说明与国际标准不符之处与原因: </w:t>
                  </w:r>
                  <w:r>
                    <w:rPr>
                      <w:rFonts w:hAnsi="Times New Roman"/>
                      <w:lang w:val="en-GB"/>
                    </w:rPr>
                    <w:t>欧洲食品安全局发布了关于多菌灵和</w:t>
                  </w:r>
                  <w:r>
                    <w:rPr>
                      <w:rFonts w:hint="eastAsia" w:hAnsi="Times New Roman"/>
                      <w:lang w:val="en-GB"/>
                    </w:rPr>
                    <w:t>甲基硫菌灵</w:t>
                  </w:r>
                  <w:r>
                    <w:rPr>
                      <w:rFonts w:hAnsi="Times New Roman"/>
                      <w:lang w:val="en-GB"/>
                    </w:rPr>
                    <w:t>现有最大残留限量的合理意见。根据该意见，应根据风险分析方法修订（EC）396/2005号法规。此外，法典委员会于2025年撤销了多菌灵（残留定义包括甲基托布津）的所有CXL。欧盟目前的政策是，如果满足以下条件，将欧盟最大残留限量与CXL保持一致：(i)欧盟为所考虑的商品设定最大残留限量；(ii)现行欧盟MRL低于CXL；及(iii)CXL就其确保高水平消费者保护的政策目标（包括支持数据和推断方面）而言为欧盟所接受。</w:t>
                  </w:r>
                </w:p>
              </w:tc>
            </w:tr>
            <w:tr w14:paraId="513A2C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20" w:type="dxa"/>
                  <w:bottom w:w="0" w:type="dxa"/>
                  <w:right w:w="120" w:type="dxa"/>
                </w:tblCellMar>
              </w:tblPrEx>
              <w:trPr>
                <w:wBefore w:w="0" w:type="dxa"/>
                <w:jc w:val="center"/>
              </w:trPr>
              <w:tc>
                <w:tcPr>
                  <w:tcW w:w="697" w:type="dxa"/>
                  <w:noWrap w:val="0"/>
                  <w:vAlign w:val="top"/>
                </w:tcPr>
                <w:p w14:paraId="125FECB8">
                  <w:pPr>
                    <w:snapToGrid w:val="0"/>
                    <w:jc w:val="center"/>
                    <w:rPr>
                      <w:rFonts w:ascii="Times New Roman" w:hAnsi="宋体"/>
                      <w:snapToGrid w:val="0"/>
                      <w:kern w:val="0"/>
                      <w:szCs w:val="21"/>
                    </w:rPr>
                  </w:pPr>
                  <w:r>
                    <w:rPr>
                      <w:rFonts w:ascii="Times New Roman" w:hAnsi="宋体"/>
                      <w:b/>
                      <w:snapToGrid w:val="0"/>
                      <w:kern w:val="0"/>
                      <w:szCs w:val="21"/>
                    </w:rPr>
                    <w:t>9.</w:t>
                  </w:r>
                </w:p>
              </w:tc>
              <w:tc>
                <w:tcPr>
                  <w:tcW w:w="8290" w:type="dxa"/>
                  <w:noWrap w:val="0"/>
                  <w:vAlign w:val="top"/>
                </w:tcPr>
                <w:p w14:paraId="23FDFE89">
                  <w:pPr>
                    <w:keepNext/>
                    <w:snapToGrid w:val="0"/>
                    <w:jc w:val="left"/>
                    <w:rPr>
                      <w:rFonts w:ascii="Times New Roman" w:hAnsi="宋体"/>
                      <w:snapToGrid w:val="0"/>
                      <w:kern w:val="0"/>
                      <w:szCs w:val="21"/>
                    </w:rPr>
                  </w:pPr>
                  <w:r>
                    <w:rPr>
                      <w:rFonts w:ascii="Times New Roman" w:hAnsi="宋体"/>
                      <w:b/>
                      <w:snapToGrid w:val="0"/>
                      <w:color w:val="000000"/>
                      <w:kern w:val="0"/>
                      <w:szCs w:val="21"/>
                    </w:rPr>
                    <w:t>可提供的相关文件及文件语种</w:t>
                  </w:r>
                  <w:r>
                    <w:rPr>
                      <w:rFonts w:ascii="Times New Roman" w:hAnsi="宋体"/>
                      <w:b/>
                      <w:snapToGrid w:val="0"/>
                      <w:kern w:val="0"/>
                      <w:szCs w:val="21"/>
                    </w:rPr>
                    <w:t xml:space="preserve">: </w:t>
                  </w:r>
                  <w:r>
                    <w:rPr>
                      <w:rFonts w:ascii="Times New Roman" w:hAnsi="Times New Roman"/>
                      <w:kern w:val="0"/>
                      <w:szCs w:val="21"/>
                    </w:rPr>
                    <w:t>欧洲议会和理事会2005年2月23日关于植物和动物源性食品和饲料中或其上农药最大残留水平的（EC）396/2005号条例和修订理事会指令91/414/EEC：
http：//eur-lex.europa.eu/legal-content/EN/ALL/？uri=CELEX%3A32005R0396
欧洲食品安全局；更新了关于苯并咪唑类物质多菌灵和</w:t>
                  </w:r>
                  <w:r>
                    <w:rPr>
                      <w:rFonts w:hint="eastAsia" w:ascii="Times New Roman" w:hAnsi="Times New Roman"/>
                      <w:kern w:val="0"/>
                      <w:szCs w:val="21"/>
                    </w:rPr>
                    <w:t>甲基硫菌灵</w:t>
                  </w:r>
                  <w:bookmarkStart w:id="1" w:name="_GoBack"/>
                  <w:bookmarkEnd w:id="1"/>
                  <w:r>
                    <w:rPr>
                      <w:rFonts w:ascii="Times New Roman" w:hAnsi="Times New Roman"/>
                      <w:kern w:val="0"/>
                      <w:szCs w:val="21"/>
                    </w:rPr>
                    <w:t>的毒理学特性和最大残留水平(MRL)的合理意见。EFSA公报，2024年；22：e8569：https://efsa.onlinelibrary.wiley.com/doi/10.2903/j.efsa.2024.8569（有英文版）</w:t>
                  </w:r>
                </w:p>
              </w:tc>
            </w:tr>
            <w:tr w14:paraId="0BADCA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20" w:type="dxa"/>
                  <w:bottom w:w="0" w:type="dxa"/>
                  <w:right w:w="120" w:type="dxa"/>
                </w:tblCellMar>
              </w:tblPrEx>
              <w:trPr>
                <w:wBefore w:w="0" w:type="dxa"/>
                <w:jc w:val="center"/>
              </w:trPr>
              <w:tc>
                <w:tcPr>
                  <w:tcW w:w="697" w:type="dxa"/>
                  <w:noWrap w:val="0"/>
                  <w:vAlign w:val="top"/>
                </w:tcPr>
                <w:p w14:paraId="08DB8716">
                  <w:pPr>
                    <w:snapToGrid w:val="0"/>
                    <w:jc w:val="center"/>
                    <w:rPr>
                      <w:rFonts w:ascii="Times New Roman" w:hAnsi="宋体"/>
                      <w:b/>
                      <w:snapToGrid w:val="0"/>
                      <w:kern w:val="0"/>
                      <w:szCs w:val="21"/>
                    </w:rPr>
                  </w:pPr>
                  <w:r>
                    <w:rPr>
                      <w:rFonts w:ascii="Times New Roman" w:hAnsi="宋体"/>
                      <w:b/>
                      <w:snapToGrid w:val="0"/>
                      <w:kern w:val="0"/>
                      <w:szCs w:val="21"/>
                    </w:rPr>
                    <w:t>10.</w:t>
                  </w:r>
                </w:p>
              </w:tc>
              <w:tc>
                <w:tcPr>
                  <w:tcW w:w="8290" w:type="dxa"/>
                  <w:noWrap w:val="0"/>
                  <w:vAlign w:val="top"/>
                </w:tcPr>
                <w:p w14:paraId="0D745B15">
                  <w:pPr>
                    <w:snapToGrid w:val="0"/>
                    <w:jc w:val="left"/>
                    <w:rPr>
                      <w:rFonts w:ascii="Times New Roman" w:hAnsi="宋体"/>
                      <w:snapToGrid w:val="0"/>
                      <w:kern w:val="0"/>
                      <w:szCs w:val="21"/>
                    </w:rPr>
                  </w:pPr>
                  <w:r>
                    <w:rPr>
                      <w:rFonts w:ascii="Times New Roman" w:hAnsi="宋体"/>
                      <w:b/>
                      <w:snapToGrid w:val="0"/>
                      <w:color w:val="000000"/>
                      <w:kern w:val="0"/>
                      <w:szCs w:val="21"/>
                    </w:rPr>
                    <w:t>拟批准日期</w:t>
                  </w:r>
                  <w:r>
                    <w:rPr>
                      <w:rFonts w:ascii="Times New Roman" w:hAnsi="Times New Roman"/>
                      <w:b/>
                      <w:snapToGrid w:val="0"/>
                      <w:color w:val="000000"/>
                      <w:kern w:val="0"/>
                      <w:szCs w:val="21"/>
                    </w:rPr>
                    <w:t>(</w:t>
                  </w:r>
                  <w:r>
                    <w:rPr>
                      <w:rFonts w:ascii="Times New Roman" w:hAnsi="宋体"/>
                      <w:b/>
                      <w:snapToGrid w:val="0"/>
                      <w:color w:val="000000"/>
                      <w:kern w:val="0"/>
                      <w:szCs w:val="21"/>
                    </w:rPr>
                    <w:t>年</w:t>
                  </w:r>
                  <w:r>
                    <w:rPr>
                      <w:rFonts w:ascii="Times New Roman" w:hAnsi="Times New Roman"/>
                      <w:b/>
                      <w:snapToGrid w:val="0"/>
                      <w:color w:val="000000"/>
                      <w:kern w:val="0"/>
                      <w:szCs w:val="21"/>
                    </w:rPr>
                    <w:t>/</w:t>
                  </w:r>
                  <w:r>
                    <w:rPr>
                      <w:rFonts w:ascii="Times New Roman" w:hAnsi="宋体"/>
                      <w:b/>
                      <w:snapToGrid w:val="0"/>
                      <w:color w:val="000000"/>
                      <w:kern w:val="0"/>
                      <w:szCs w:val="21"/>
                    </w:rPr>
                    <w:t>月</w:t>
                  </w:r>
                  <w:r>
                    <w:rPr>
                      <w:rFonts w:ascii="Times New Roman" w:hAnsi="Times New Roman"/>
                      <w:b/>
                      <w:snapToGrid w:val="0"/>
                      <w:color w:val="000000"/>
                      <w:kern w:val="0"/>
                      <w:szCs w:val="21"/>
                    </w:rPr>
                    <w:t>/</w:t>
                  </w:r>
                  <w:r>
                    <w:rPr>
                      <w:rFonts w:ascii="Times New Roman" w:hAnsi="宋体"/>
                      <w:b/>
                      <w:snapToGrid w:val="0"/>
                      <w:color w:val="000000"/>
                      <w:kern w:val="0"/>
                      <w:szCs w:val="21"/>
                    </w:rPr>
                    <w:t>日):</w:t>
                  </w:r>
                  <w:r>
                    <w:rPr>
                      <w:rFonts w:ascii="Times New Roman" w:hAnsi="宋体"/>
                      <w:snapToGrid w:val="0"/>
                      <w:kern w:val="0"/>
                      <w:szCs w:val="21"/>
                    </w:rPr>
                    <w:t xml:space="preserve"> </w:t>
                  </w:r>
                  <w:r>
                    <w:rPr>
                      <w:rFonts w:ascii="Times New Roman" w:hAnsi="Times New Roman"/>
                      <w:kern w:val="0"/>
                      <w:szCs w:val="21"/>
                    </w:rPr>
                    <w:t>2026年7月1日</w:t>
                  </w:r>
                  <w:r>
                    <w:rPr>
                      <w:rFonts w:ascii="Times New Roman" w:hAnsi="宋体"/>
                      <w:snapToGrid w:val="0"/>
                      <w:kern w:val="0"/>
                      <w:szCs w:val="21"/>
                    </w:rPr>
                    <w:t xml:space="preserve">   </w:t>
                  </w:r>
                </w:p>
                <w:p w14:paraId="009512A2">
                  <w:pPr>
                    <w:keepNext/>
                    <w:keepLines/>
                    <w:tabs>
                      <w:tab w:val="center" w:pos="4132"/>
                    </w:tabs>
                    <w:snapToGrid w:val="0"/>
                    <w:jc w:val="left"/>
                    <w:rPr>
                      <w:rFonts w:ascii="Times New Roman" w:hAnsi="宋体"/>
                      <w:snapToGrid w:val="0"/>
                      <w:kern w:val="0"/>
                      <w:szCs w:val="21"/>
                    </w:rPr>
                  </w:pPr>
                  <w:r>
                    <w:rPr>
                      <w:rFonts w:ascii="Times New Roman" w:hAnsi="宋体"/>
                      <w:b/>
                      <w:snapToGrid w:val="0"/>
                      <w:color w:val="000000"/>
                      <w:kern w:val="0"/>
                      <w:szCs w:val="21"/>
                    </w:rPr>
                    <w:t>拟公布日期</w:t>
                  </w:r>
                  <w:r>
                    <w:rPr>
                      <w:rFonts w:ascii="Times New Roman" w:hAnsi="Times New Roman"/>
                      <w:b/>
                      <w:snapToGrid w:val="0"/>
                      <w:color w:val="000000"/>
                      <w:kern w:val="0"/>
                      <w:szCs w:val="21"/>
                    </w:rPr>
                    <w:t>(</w:t>
                  </w:r>
                  <w:r>
                    <w:rPr>
                      <w:rFonts w:ascii="Times New Roman" w:hAnsi="宋体"/>
                      <w:b/>
                      <w:snapToGrid w:val="0"/>
                      <w:color w:val="000000"/>
                      <w:kern w:val="0"/>
                      <w:szCs w:val="21"/>
                    </w:rPr>
                    <w:t>年</w:t>
                  </w:r>
                  <w:r>
                    <w:rPr>
                      <w:rFonts w:ascii="Times New Roman" w:hAnsi="Times New Roman"/>
                      <w:b/>
                      <w:snapToGrid w:val="0"/>
                      <w:color w:val="000000"/>
                      <w:kern w:val="0"/>
                      <w:szCs w:val="21"/>
                    </w:rPr>
                    <w:t>/</w:t>
                  </w:r>
                  <w:r>
                    <w:rPr>
                      <w:rFonts w:ascii="Times New Roman" w:hAnsi="宋体"/>
                      <w:b/>
                      <w:snapToGrid w:val="0"/>
                      <w:color w:val="000000"/>
                      <w:kern w:val="0"/>
                      <w:szCs w:val="21"/>
                    </w:rPr>
                    <w:t>月</w:t>
                  </w:r>
                  <w:r>
                    <w:rPr>
                      <w:rFonts w:ascii="Times New Roman" w:hAnsi="Times New Roman"/>
                      <w:b/>
                      <w:snapToGrid w:val="0"/>
                      <w:color w:val="000000"/>
                      <w:kern w:val="0"/>
                      <w:szCs w:val="21"/>
                    </w:rPr>
                    <w:t>/</w:t>
                  </w:r>
                  <w:r>
                    <w:rPr>
                      <w:rFonts w:ascii="Times New Roman" w:hAnsi="宋体"/>
                      <w:b/>
                      <w:snapToGrid w:val="0"/>
                      <w:color w:val="000000"/>
                      <w:kern w:val="0"/>
                      <w:szCs w:val="21"/>
                    </w:rPr>
                    <w:t>日):</w:t>
                  </w:r>
                  <w:r>
                    <w:rPr>
                      <w:rFonts w:hint="eastAsia" w:ascii="Times New Roman" w:hAnsi="Times New Roman"/>
                      <w:szCs w:val="21"/>
                    </w:rPr>
                    <w:t xml:space="preserve"> </w:t>
                  </w:r>
                  <w:r>
                    <w:rPr>
                      <w:rFonts w:ascii="Times New Roman" w:hAnsi="Times New Roman"/>
                      <w:kern w:val="0"/>
                      <w:szCs w:val="21"/>
                    </w:rPr>
                    <w:t>2026年7月2日</w:t>
                  </w:r>
                  <w:r>
                    <w:rPr>
                      <w:rFonts w:ascii="Times New Roman" w:hAnsi="宋体"/>
                      <w:b/>
                      <w:snapToGrid w:val="0"/>
                      <w:color w:val="000000"/>
                      <w:kern w:val="0"/>
                      <w:szCs w:val="21"/>
                    </w:rPr>
                    <w:t xml:space="preserve">   </w:t>
                  </w:r>
                  <w:r>
                    <w:rPr>
                      <w:rFonts w:ascii="Times New Roman" w:hAnsi="宋体"/>
                      <w:b/>
                      <w:snapToGrid w:val="0"/>
                      <w:color w:val="000000"/>
                      <w:kern w:val="0"/>
                      <w:szCs w:val="21"/>
                    </w:rPr>
                    <w:tab/>
                  </w:r>
                </w:p>
              </w:tc>
            </w:tr>
            <w:tr w14:paraId="22D960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20" w:type="dxa"/>
                  <w:bottom w:w="0" w:type="dxa"/>
                  <w:right w:w="120" w:type="dxa"/>
                </w:tblCellMar>
              </w:tblPrEx>
              <w:trPr>
                <w:wBefore w:w="0" w:type="dxa"/>
                <w:jc w:val="center"/>
              </w:trPr>
              <w:tc>
                <w:tcPr>
                  <w:tcW w:w="697" w:type="dxa"/>
                  <w:noWrap w:val="0"/>
                  <w:vAlign w:val="top"/>
                </w:tcPr>
                <w:p w14:paraId="228CF39D">
                  <w:pPr>
                    <w:snapToGrid w:val="0"/>
                    <w:jc w:val="center"/>
                    <w:rPr>
                      <w:rFonts w:ascii="Times New Roman" w:hAnsi="宋体"/>
                      <w:snapToGrid w:val="0"/>
                      <w:kern w:val="0"/>
                      <w:szCs w:val="21"/>
                    </w:rPr>
                  </w:pPr>
                  <w:r>
                    <w:rPr>
                      <w:rFonts w:ascii="Times New Roman" w:hAnsi="宋体"/>
                      <w:b/>
                      <w:snapToGrid w:val="0"/>
                      <w:kern w:val="0"/>
                      <w:szCs w:val="21"/>
                    </w:rPr>
                    <w:t>11.</w:t>
                  </w:r>
                </w:p>
              </w:tc>
              <w:tc>
                <w:tcPr>
                  <w:tcW w:w="8290" w:type="dxa"/>
                  <w:noWrap w:val="0"/>
                  <w:vAlign w:val="top"/>
                </w:tcPr>
                <w:p w14:paraId="75F13F02">
                  <w:pPr>
                    <w:snapToGrid w:val="0"/>
                    <w:jc w:val="left"/>
                    <w:rPr>
                      <w:rFonts w:ascii="Times New Roman" w:hAnsi="Times New Roman"/>
                      <w:b/>
                      <w:snapToGrid w:val="0"/>
                      <w:color w:val="000000"/>
                      <w:kern w:val="0"/>
                      <w:szCs w:val="21"/>
                    </w:rPr>
                  </w:pPr>
                  <w:r>
                    <w:rPr>
                      <w:rFonts w:ascii="Times New Roman" w:hAnsi="宋体"/>
                      <w:b/>
                      <w:snapToGrid w:val="0"/>
                      <w:color w:val="000000"/>
                      <w:kern w:val="0"/>
                      <w:szCs w:val="21"/>
                    </w:rPr>
                    <w:t>拟生效日期</w:t>
                  </w:r>
                  <w:r>
                    <w:rPr>
                      <w:rFonts w:ascii="Times New Roman" w:hAnsi="Times New Roman"/>
                      <w:b/>
                      <w:snapToGrid w:val="0"/>
                      <w:color w:val="000000"/>
                      <w:kern w:val="0"/>
                      <w:szCs w:val="21"/>
                    </w:rPr>
                    <w:t xml:space="preserve">: </w:t>
                  </w:r>
                </w:p>
                <w:p w14:paraId="43590979">
                  <w:pPr>
                    <w:snapToGrid w:val="0"/>
                    <w:jc w:val="left"/>
                    <w:rPr>
                      <w:rFonts w:ascii="Times New Roman" w:hAnsi="宋体"/>
                      <w:snapToGrid w:val="0"/>
                      <w:kern w:val="0"/>
                      <w:szCs w:val="21"/>
                    </w:rPr>
                  </w:pP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宋体"/>
                      <w:b/>
                      <w:snapToGrid w:val="0"/>
                      <w:kern w:val="0"/>
                      <w:szCs w:val="21"/>
                    </w:rPr>
                    <w:t>通报日后</w:t>
                  </w:r>
                  <w:r>
                    <w:rPr>
                      <w:rFonts w:ascii="Times New Roman" w:hAnsi="Times New Roman"/>
                      <w:b/>
                      <w:snapToGrid w:val="0"/>
                      <w:kern w:val="0"/>
                      <w:szCs w:val="21"/>
                    </w:rPr>
                    <w:t>6</w:t>
                  </w:r>
                  <w:r>
                    <w:rPr>
                      <w:rFonts w:ascii="Times New Roman" w:hAnsi="宋体"/>
                      <w:b/>
                      <w:snapToGrid w:val="0"/>
                      <w:kern w:val="0"/>
                      <w:szCs w:val="21"/>
                    </w:rPr>
                    <w:t>个月，及</w:t>
                  </w:r>
                  <w:r>
                    <w:rPr>
                      <w:rFonts w:ascii="Times New Roman" w:hAnsi="Times New Roman"/>
                      <w:b/>
                      <w:snapToGrid w:val="0"/>
                      <w:kern w:val="0"/>
                      <w:szCs w:val="21"/>
                    </w:rPr>
                    <w:t>/</w:t>
                  </w:r>
                  <w:r>
                    <w:rPr>
                      <w:rFonts w:ascii="Times New Roman" w:hAnsi="宋体"/>
                      <w:b/>
                      <w:snapToGrid w:val="0"/>
                      <w:kern w:val="0"/>
                      <w:szCs w:val="21"/>
                    </w:rPr>
                    <w:t>或</w:t>
                  </w:r>
                  <w:r>
                    <w:rPr>
                      <w:rFonts w:ascii="Times New Roman" w:hAnsi="Times New Roman"/>
                      <w:b/>
                      <w:snapToGrid w:val="0"/>
                      <w:color w:val="000000"/>
                      <w:kern w:val="0"/>
                      <w:szCs w:val="21"/>
                    </w:rPr>
                    <w:t>(</w:t>
                  </w:r>
                  <w:r>
                    <w:rPr>
                      <w:rFonts w:ascii="Times New Roman" w:hAnsi="宋体"/>
                      <w:b/>
                      <w:snapToGrid w:val="0"/>
                      <w:color w:val="000000"/>
                      <w:kern w:val="0"/>
                      <w:szCs w:val="21"/>
                    </w:rPr>
                    <w:t>年月日</w:t>
                  </w:r>
                  <w:r>
                    <w:rPr>
                      <w:rFonts w:ascii="Times New Roman" w:hAnsi="Times New Roman"/>
                      <w:b/>
                      <w:snapToGrid w:val="0"/>
                      <w:color w:val="000000"/>
                      <w:kern w:val="0"/>
                      <w:szCs w:val="21"/>
                    </w:rPr>
                    <w:t>)</w:t>
                  </w:r>
                  <w:r>
                    <w:rPr>
                      <w:rFonts w:ascii="Times New Roman" w:hAnsi="宋体"/>
                      <w:b/>
                      <w:snapToGrid w:val="0"/>
                      <w:color w:val="000000"/>
                      <w:kern w:val="0"/>
                      <w:szCs w:val="21"/>
                    </w:rPr>
                    <w:t>：</w:t>
                  </w:r>
                  <w:r>
                    <w:rPr>
                      <w:rFonts w:ascii="Times New Roman" w:hAnsi="Times New Roman"/>
                      <w:kern w:val="0"/>
                      <w:szCs w:val="21"/>
                    </w:rPr>
                    <w:t>本条例应在《欧盟官方公报》公布后的第二十天生效，并在三个月后适用。</w:t>
                  </w:r>
                  <w:r>
                    <w:rPr>
                      <w:rFonts w:ascii="Times New Roman" w:hAnsi="宋体"/>
                      <w:b/>
                      <w:snapToGrid w:val="0"/>
                      <w:color w:val="000000"/>
                      <w:kern w:val="0"/>
                      <w:szCs w:val="21"/>
                    </w:rPr>
                    <w:t xml:space="preserve">   </w:t>
                  </w:r>
                  <w:r>
                    <w:rPr>
                      <w:rFonts w:ascii="Times New Roman" w:hAnsi="宋体"/>
                      <w:snapToGrid w:val="0"/>
                      <w:kern w:val="0"/>
                      <w:szCs w:val="21"/>
                    </w:rPr>
                    <w:t xml:space="preserve"> </w:t>
                  </w:r>
                </w:p>
                <w:p w14:paraId="29D54AE4">
                  <w:pPr>
                    <w:keepNext/>
                    <w:snapToGrid w:val="0"/>
                    <w:jc w:val="left"/>
                    <w:rPr>
                      <w:rFonts w:ascii="Times New Roman" w:hAnsi="Times New Roman"/>
                      <w:b/>
                      <w:snapToGrid w:val="0"/>
                      <w:kern w:val="0"/>
                      <w:szCs w:val="21"/>
                    </w:rPr>
                  </w:pP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宋体"/>
                      <w:b/>
                      <w:snapToGrid w:val="0"/>
                      <w:kern w:val="0"/>
                      <w:szCs w:val="21"/>
                    </w:rPr>
                    <w:t>贸易促进措施</w:t>
                  </w:r>
                  <w:r>
                    <w:rPr>
                      <w:rFonts w:hint="eastAsia" w:ascii="Times New Roman" w:hAnsi="宋体"/>
                      <w:b/>
                      <w:snapToGrid w:val="0"/>
                      <w:kern w:val="0"/>
                      <w:szCs w:val="21"/>
                      <w:lang w:eastAsia="zh-CN"/>
                    </w:rPr>
                    <w:t>：</w:t>
                  </w:r>
                </w:p>
              </w:tc>
            </w:tr>
            <w:tr w14:paraId="5B973A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20" w:type="dxa"/>
                  <w:bottom w:w="0" w:type="dxa"/>
                  <w:right w:w="120" w:type="dxa"/>
                </w:tblCellMar>
              </w:tblPrEx>
              <w:trPr>
                <w:wBefore w:w="0" w:type="dxa"/>
                <w:jc w:val="center"/>
              </w:trPr>
              <w:tc>
                <w:tcPr>
                  <w:tcW w:w="697" w:type="dxa"/>
                  <w:noWrap w:val="0"/>
                  <w:vAlign w:val="top"/>
                </w:tcPr>
                <w:p w14:paraId="6E8BB090">
                  <w:pPr>
                    <w:snapToGrid w:val="0"/>
                    <w:jc w:val="center"/>
                    <w:rPr>
                      <w:rFonts w:ascii="Times New Roman" w:hAnsi="Times New Roman"/>
                      <w:snapToGrid w:val="0"/>
                      <w:kern w:val="0"/>
                      <w:szCs w:val="21"/>
                    </w:rPr>
                  </w:pPr>
                  <w:r>
                    <w:rPr>
                      <w:rFonts w:ascii="Times New Roman" w:hAnsi="Times New Roman"/>
                      <w:b/>
                      <w:snapToGrid w:val="0"/>
                      <w:kern w:val="0"/>
                      <w:szCs w:val="21"/>
                    </w:rPr>
                    <w:t>12.</w:t>
                  </w:r>
                </w:p>
              </w:tc>
              <w:tc>
                <w:tcPr>
                  <w:tcW w:w="8290" w:type="dxa"/>
                  <w:noWrap w:val="0"/>
                  <w:vAlign w:val="top"/>
                </w:tcPr>
                <w:p w14:paraId="6DF9FC82">
                  <w:pPr>
                    <w:snapToGrid w:val="0"/>
                    <w:jc w:val="left"/>
                    <w:rPr>
                      <w:rFonts w:ascii="Times New Roman" w:hAnsi="宋体"/>
                      <w:b/>
                      <w:snapToGrid w:val="0"/>
                      <w:color w:val="000000"/>
                      <w:kern w:val="0"/>
                      <w:szCs w:val="21"/>
                    </w:rPr>
                  </w:pPr>
                  <w:r>
                    <w:rPr>
                      <w:rFonts w:ascii="Times New Roman" w:hAnsi="宋体"/>
                      <w:b/>
                      <w:snapToGrid w:val="0"/>
                      <w:color w:val="000000"/>
                      <w:kern w:val="0"/>
                      <w:szCs w:val="21"/>
                    </w:rPr>
                    <w:t>意见反馈截止日期：</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X</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宋体"/>
                      <w:b/>
                      <w:snapToGrid w:val="0"/>
                      <w:color w:val="000000"/>
                      <w:kern w:val="0"/>
                      <w:szCs w:val="21"/>
                    </w:rPr>
                    <w:t>通报发布日起</w:t>
                  </w:r>
                  <w:r>
                    <w:rPr>
                      <w:rFonts w:ascii="Times New Roman" w:hAnsi="Times New Roman"/>
                      <w:b/>
                      <w:snapToGrid w:val="0"/>
                      <w:color w:val="000000"/>
                      <w:kern w:val="0"/>
                      <w:szCs w:val="21"/>
                    </w:rPr>
                    <w:t>60</w:t>
                  </w:r>
                  <w:r>
                    <w:rPr>
                      <w:rFonts w:ascii="Times New Roman" w:hAnsi="宋体"/>
                      <w:b/>
                      <w:snapToGrid w:val="0"/>
                      <w:color w:val="000000"/>
                      <w:kern w:val="0"/>
                      <w:szCs w:val="21"/>
                    </w:rPr>
                    <w:t>天，及</w:t>
                  </w:r>
                  <w:r>
                    <w:rPr>
                      <w:rFonts w:ascii="Times New Roman" w:hAnsi="Times New Roman"/>
                      <w:b/>
                      <w:snapToGrid w:val="0"/>
                      <w:color w:val="000000"/>
                      <w:kern w:val="0"/>
                      <w:szCs w:val="21"/>
                    </w:rPr>
                    <w:t>/</w:t>
                  </w:r>
                  <w:r>
                    <w:rPr>
                      <w:rFonts w:ascii="Times New Roman" w:hAnsi="宋体"/>
                      <w:b/>
                      <w:snapToGrid w:val="0"/>
                      <w:color w:val="000000"/>
                      <w:kern w:val="0"/>
                      <w:szCs w:val="21"/>
                    </w:rPr>
                    <w:t>或</w:t>
                  </w:r>
                  <w:r>
                    <w:rPr>
                      <w:rFonts w:ascii="Times New Roman" w:hAnsi="Times New Roman"/>
                      <w:b/>
                      <w:snapToGrid w:val="0"/>
                      <w:color w:val="000000"/>
                      <w:kern w:val="0"/>
                      <w:szCs w:val="21"/>
                    </w:rPr>
                    <w:t>(</w:t>
                  </w:r>
                  <w:r>
                    <w:rPr>
                      <w:rFonts w:ascii="Times New Roman" w:hAnsi="宋体"/>
                      <w:b/>
                      <w:snapToGrid w:val="0"/>
                      <w:color w:val="000000"/>
                      <w:kern w:val="0"/>
                      <w:szCs w:val="21"/>
                    </w:rPr>
                    <w:t>年</w:t>
                  </w:r>
                  <w:r>
                    <w:rPr>
                      <w:rFonts w:ascii="Times New Roman" w:hAnsi="Times New Roman"/>
                      <w:b/>
                      <w:snapToGrid w:val="0"/>
                      <w:color w:val="000000"/>
                      <w:kern w:val="0"/>
                      <w:szCs w:val="21"/>
                    </w:rPr>
                    <w:t>/</w:t>
                  </w:r>
                  <w:r>
                    <w:rPr>
                      <w:rFonts w:ascii="Times New Roman" w:hAnsi="宋体"/>
                      <w:b/>
                      <w:snapToGrid w:val="0"/>
                      <w:color w:val="000000"/>
                      <w:kern w:val="0"/>
                      <w:szCs w:val="21"/>
                    </w:rPr>
                    <w:t>月</w:t>
                  </w:r>
                  <w:r>
                    <w:rPr>
                      <w:rFonts w:ascii="Times New Roman" w:hAnsi="Times New Roman"/>
                      <w:b/>
                      <w:snapToGrid w:val="0"/>
                      <w:color w:val="000000"/>
                      <w:kern w:val="0"/>
                      <w:szCs w:val="21"/>
                    </w:rPr>
                    <w:t>/</w:t>
                  </w:r>
                  <w:r>
                    <w:rPr>
                      <w:rFonts w:ascii="Times New Roman" w:hAnsi="宋体"/>
                      <w:b/>
                      <w:snapToGrid w:val="0"/>
                      <w:color w:val="000000"/>
                      <w:kern w:val="0"/>
                      <w:szCs w:val="21"/>
                    </w:rPr>
                    <w:t>日) :</w:t>
                  </w:r>
                  <w:r>
                    <w:rPr>
                      <w:rFonts w:hint="eastAsia" w:ascii="Times New Roman" w:hAnsi="Times New Roman"/>
                      <w:kern w:val="0"/>
                      <w:szCs w:val="21"/>
                      <w:lang w:val="en-GB"/>
                    </w:rPr>
                    <w:t xml:space="preserve"> </w:t>
                  </w:r>
                  <w:r>
                    <w:rPr>
                      <w:rFonts w:ascii="Times New Roman" w:hAnsi="Times New Roman"/>
                      <w:kern w:val="0"/>
                      <w:szCs w:val="21"/>
                    </w:rPr>
                    <w:t>2026年4月6日</w:t>
                  </w:r>
                </w:p>
                <w:p w14:paraId="41522D28">
                  <w:pPr>
                    <w:snapToGrid w:val="0"/>
                    <w:rPr>
                      <w:rFonts w:ascii="Times New Roman" w:hAnsi="宋体"/>
                      <w:b/>
                      <w:snapToGrid w:val="0"/>
                      <w:color w:val="000000"/>
                      <w:kern w:val="0"/>
                      <w:szCs w:val="21"/>
                    </w:rPr>
                  </w:pPr>
                  <w:r>
                    <w:rPr>
                      <w:rFonts w:ascii="Times New Roman" w:hAnsi="宋体"/>
                      <w:b/>
                      <w:snapToGrid w:val="0"/>
                      <w:color w:val="000000"/>
                      <w:kern w:val="0"/>
                      <w:szCs w:val="21"/>
                    </w:rPr>
                    <w:t>负责处理反馈意见的机构</w:t>
                  </w:r>
                  <w:r>
                    <w:rPr>
                      <w:rFonts w:ascii="Times New Roman" w:hAnsi="Times New Roman"/>
                      <w:b/>
                      <w:snapToGrid w:val="0"/>
                      <w:color w:val="000000"/>
                      <w:kern w:val="0"/>
                      <w:szCs w:val="21"/>
                    </w:rPr>
                    <w:t xml:space="preserve">: </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宋体"/>
                      <w:b/>
                      <w:snapToGrid w:val="0"/>
                      <w:color w:val="000000"/>
                      <w:kern w:val="0"/>
                      <w:szCs w:val="21"/>
                    </w:rPr>
                    <w:t>国家通报机构，</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宋体"/>
                      <w:b/>
                      <w:snapToGrid w:val="0"/>
                      <w:color w:val="000000"/>
                      <w:kern w:val="0"/>
                      <w:szCs w:val="21"/>
                    </w:rPr>
                    <w:t>国家咨询点</w:t>
                  </w:r>
                  <w:r>
                    <w:rPr>
                      <w:rFonts w:ascii="Times New Roman" w:hAnsi="Times New Roman"/>
                      <w:b/>
                      <w:snapToGrid w:val="0"/>
                      <w:color w:val="000000"/>
                      <w:kern w:val="0"/>
                      <w:szCs w:val="21"/>
                    </w:rPr>
                    <w:t xml:space="preserve"> </w:t>
                  </w:r>
                  <w:r>
                    <w:rPr>
                      <w:rFonts w:ascii="Times New Roman" w:hAnsi="宋体"/>
                      <w:b/>
                      <w:snapToGrid w:val="0"/>
                      <w:color w:val="000000"/>
                      <w:kern w:val="0"/>
                      <w:szCs w:val="21"/>
                    </w:rPr>
                    <w:t>，或其他机构的联系地址、传真及电子邮件地址</w:t>
                  </w:r>
                  <w:r>
                    <w:rPr>
                      <w:rFonts w:ascii="Times New Roman" w:hAnsi="Times New Roman"/>
                      <w:b/>
                      <w:snapToGrid w:val="0"/>
                      <w:color w:val="000000"/>
                      <w:kern w:val="0"/>
                      <w:szCs w:val="21"/>
                    </w:rPr>
                    <w:t>(</w:t>
                  </w:r>
                  <w:r>
                    <w:rPr>
                      <w:rFonts w:ascii="Times New Roman" w:hAnsi="宋体"/>
                      <w:b/>
                      <w:snapToGrid w:val="0"/>
                      <w:color w:val="000000"/>
                      <w:kern w:val="0"/>
                      <w:szCs w:val="21"/>
                    </w:rPr>
                    <w:t xml:space="preserve">如能提供): </w:t>
                  </w:r>
                  <w:r>
                    <w:rPr>
                      <w:rFonts w:ascii="Times New Roman" w:hAnsi="Times New Roman"/>
                      <w:kern w:val="0"/>
                      <w:szCs w:val="21"/>
                      <w:lang w:val="es-ES" w:eastAsia="en-US"/>
                    </w:rPr>
                    <w:br w:type="textWrapping"/>
                  </w:r>
                  <w:r>
                    <w:rPr>
                      <w:rFonts w:ascii="Times New Roman" w:hAnsi="Times New Roman"/>
                      <w:kern w:val="0"/>
                      <w:szCs w:val="21"/>
                    </w:rPr>
                    <w:t>欧盟委员会卫生和食品安全司，A4股-多边国际关系电话：+(322)2954263电子邮件：sps@ec.europa.eu</w:t>
                  </w:r>
                </w:p>
              </w:tc>
            </w:tr>
            <w:tr w14:paraId="15C333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20" w:type="dxa"/>
                  <w:bottom w:w="0" w:type="dxa"/>
                  <w:right w:w="120" w:type="dxa"/>
                </w:tblCellMar>
              </w:tblPrEx>
              <w:trPr>
                <w:wBefore w:w="0" w:type="dxa"/>
                <w:trHeight w:val="345" w:hRule="atLeast"/>
                <w:jc w:val="center"/>
              </w:trPr>
              <w:tc>
                <w:tcPr>
                  <w:tcW w:w="697" w:type="dxa"/>
                  <w:noWrap w:val="0"/>
                  <w:vAlign w:val="top"/>
                </w:tcPr>
                <w:p w14:paraId="464DABAF">
                  <w:pPr>
                    <w:snapToGrid w:val="0"/>
                    <w:jc w:val="center"/>
                    <w:rPr>
                      <w:rFonts w:ascii="Times New Roman" w:hAnsi="宋体"/>
                      <w:snapToGrid w:val="0"/>
                      <w:kern w:val="0"/>
                      <w:szCs w:val="21"/>
                    </w:rPr>
                  </w:pPr>
                  <w:r>
                    <w:rPr>
                      <w:rFonts w:ascii="Times New Roman" w:hAnsi="宋体"/>
                      <w:b/>
                      <w:snapToGrid w:val="0"/>
                      <w:kern w:val="0"/>
                      <w:szCs w:val="21"/>
                    </w:rPr>
                    <w:t>13.</w:t>
                  </w:r>
                </w:p>
              </w:tc>
              <w:tc>
                <w:tcPr>
                  <w:tcW w:w="8290" w:type="dxa"/>
                  <w:noWrap w:val="0"/>
                  <w:vAlign w:val="top"/>
                </w:tcPr>
                <w:p w14:paraId="14E29CC1">
                  <w:pPr>
                    <w:snapToGrid w:val="0"/>
                    <w:jc w:val="left"/>
                    <w:rPr>
                      <w:rFonts w:ascii="Times New Roman" w:hAnsi="宋体"/>
                      <w:b/>
                      <w:snapToGrid w:val="0"/>
                      <w:color w:val="000000"/>
                      <w:kern w:val="0"/>
                      <w:szCs w:val="21"/>
                    </w:rPr>
                  </w:pPr>
                  <w:r>
                    <w:rPr>
                      <w:rFonts w:ascii="Times New Roman" w:hAnsi="宋体"/>
                      <w:b/>
                      <w:snapToGrid w:val="0"/>
                      <w:color w:val="000000"/>
                      <w:kern w:val="0"/>
                      <w:szCs w:val="21"/>
                    </w:rPr>
                    <w:t>文本可从以下机构得到</w:t>
                  </w:r>
                  <w:r>
                    <w:rPr>
                      <w:rFonts w:ascii="Times New Roman" w:hAnsi="Times New Roman"/>
                      <w:b/>
                      <w:snapToGrid w:val="0"/>
                      <w:color w:val="000000"/>
                      <w:kern w:val="0"/>
                      <w:szCs w:val="21"/>
                    </w:rPr>
                    <w:t xml:space="preserve">: </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宋体"/>
                      <w:b/>
                      <w:snapToGrid w:val="0"/>
                      <w:color w:val="000000"/>
                      <w:kern w:val="0"/>
                      <w:szCs w:val="21"/>
                    </w:rPr>
                    <w:t>国家通报机构，</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宋体"/>
                      <w:b/>
                      <w:snapToGrid w:val="0"/>
                      <w:color w:val="000000"/>
                      <w:kern w:val="0"/>
                      <w:szCs w:val="21"/>
                    </w:rPr>
                    <w:t>国家咨询点，或其它机构的联系地址、传真及电子邮件地址</w:t>
                  </w:r>
                  <w:r>
                    <w:rPr>
                      <w:rFonts w:ascii="Times New Roman" w:hAnsi="Times New Roman"/>
                      <w:b/>
                      <w:snapToGrid w:val="0"/>
                      <w:color w:val="000000"/>
                      <w:kern w:val="0"/>
                      <w:szCs w:val="21"/>
                    </w:rPr>
                    <w:t>(</w:t>
                  </w:r>
                  <w:r>
                    <w:rPr>
                      <w:rFonts w:ascii="Times New Roman" w:hAnsi="宋体"/>
                      <w:b/>
                      <w:snapToGrid w:val="0"/>
                      <w:color w:val="000000"/>
                      <w:kern w:val="0"/>
                      <w:szCs w:val="21"/>
                    </w:rPr>
                    <w:t xml:space="preserve">如能提供): </w:t>
                  </w:r>
                  <w:r>
                    <w:rPr>
                      <w:rFonts w:ascii="Times New Roman" w:hAnsi="Times New Roman"/>
                      <w:kern w:val="0"/>
                      <w:szCs w:val="21"/>
                      <w:lang w:val="es-ES" w:eastAsia="en-US"/>
                    </w:rPr>
                    <w:br w:type="textWrapping"/>
                  </w:r>
                  <w:r>
                    <w:rPr>
                      <w:rFonts w:ascii="Times New Roman" w:hAnsi="Times New Roman"/>
                      <w:kern w:val="0"/>
                      <w:szCs w:val="21"/>
                    </w:rPr>
                    <w:t>欧盟委员会卫生和食品安全司，A4股-多边国际关系电话：+(322)2954263电子邮件：sps@ec.europa.eu</w:t>
                  </w:r>
                  <w:r>
                    <w:rPr>
                      <w:rFonts w:ascii="Times New Roman" w:hAnsi="宋体"/>
                      <w:b/>
                      <w:snapToGrid w:val="0"/>
                      <w:color w:val="000000"/>
                      <w:kern w:val="0"/>
                      <w:szCs w:val="21"/>
                    </w:rPr>
                    <w:t xml:space="preserve"> </w:t>
                  </w:r>
                </w:p>
              </w:tc>
            </w:tr>
          </w:tbl>
          <w:p w14:paraId="64EE29C5"/>
        </w:tc>
      </w:tr>
      <w:tr w14:paraId="21F017FC">
        <w:tblPrEx>
          <w:tblCellMar>
            <w:top w:w="0" w:type="dxa"/>
            <w:left w:w="108" w:type="dxa"/>
            <w:bottom w:w="0" w:type="dxa"/>
            <w:right w:w="108" w:type="dxa"/>
          </w:tblCellMar>
        </w:tblPrEx>
        <w:trPr>
          <w:wBefore w:w="0" w:type="dxa"/>
          <w:jc w:val="center"/>
        </w:trPr>
        <w:tc>
          <w:tcPr>
            <w:tcW w:w="9032" w:type="dxa"/>
            <w:noWrap w:val="0"/>
            <w:vAlign w:val="center"/>
          </w:tcPr>
          <w:p w14:paraId="48B449B0"/>
        </w:tc>
      </w:tr>
    </w:tbl>
    <w:p w14:paraId="456E8837"/>
    <w:p w14:paraId="0092840A"/>
    <w:sectPr>
      <w:pgSz w:w="11907" w:h="16838"/>
      <w:pgMar w:top="1417" w:right="1440" w:bottom="1417" w:left="1440" w:header="709" w:footer="709" w:gutter="0"/>
      <w:paperSrc/>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20C4DAA"/>
    <w:rsid w:val="4FAB51CA"/>
    <w:rsid w:val="665A0DE4"/>
    <w:rsid w:val="6A0A25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0" w:semiHidden="0" w:name="Balloon Text"/>
    <w:lsdException w:unhideWhenUsed="0" w:uiPriority="0" w:semiHidden="0" w:name="Table Grid"/>
    <w:lsdException w:unhideWhenUsed="0" w:uiPriority="0" w:semiHidden="0" w:name="Table Theme"/>
    <w:lsdException w:unhideWhenUsed="0" w:uiPriority="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7">
    <w:name w:val="Default Paragraph Font"/>
    <w:unhideWhenUsed/>
    <w:uiPriority w:val="0"/>
  </w:style>
  <w:style w:type="table" w:default="1" w:styleId="6">
    <w:name w:val="Normal Table"/>
    <w:unhideWhenUsed/>
    <w:uiPriority w:val="0"/>
    <w:tblPr>
      <w:tblStyle w:val="6"/>
      <w:tblCellMar>
        <w:top w:w="0" w:type="dxa"/>
        <w:left w:w="108" w:type="dxa"/>
        <w:bottom w:w="0" w:type="dxa"/>
        <w:right w:w="108" w:type="dxa"/>
      </w:tblCellMar>
    </w:tblPr>
  </w:style>
  <w:style w:type="paragraph" w:styleId="2">
    <w:name w:val="toa heading"/>
    <w:basedOn w:val="1"/>
    <w:next w:val="1"/>
    <w:semiHidden/>
    <w:uiPriority w:val="0"/>
    <w:rPr>
      <w:b/>
    </w:rPr>
  </w:style>
  <w:style w:type="paragraph" w:styleId="3">
    <w:name w:val="Balloon Text"/>
    <w:basedOn w:val="1"/>
    <w:unhideWhenUsed/>
    <w:uiPriority w:val="0"/>
    <w:rPr>
      <w:sz w:val="18"/>
      <w:szCs w:val="18"/>
    </w:rPr>
  </w:style>
  <w:style w:type="paragraph" w:styleId="4">
    <w:name w:val="footer"/>
    <w:basedOn w:val="1"/>
    <w:unhideWhenUsed/>
    <w:uiPriority w:val="0"/>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unhideWhenUsed/>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customStyle="1" w:styleId="8">
    <w:name w:val="批注框文本 Char"/>
    <w:semiHidden/>
    <w:uiPriority w:val="0"/>
    <w:rPr>
      <w:rFonts w:ascii="Calibri" w:hAnsi="Calibri" w:eastAsia="宋体" w:cs="Times New Roman"/>
      <w:sz w:val="18"/>
      <w:szCs w:val="18"/>
    </w:rPr>
  </w:style>
  <w:style w:type="character" w:customStyle="1" w:styleId="9">
    <w:name w:val="页眉 Char"/>
    <w:semiHidden/>
    <w:uiPriority w:val="0"/>
    <w:rPr>
      <w:sz w:val="18"/>
      <w:szCs w:val="18"/>
    </w:rPr>
  </w:style>
  <w:style w:type="character" w:customStyle="1" w:styleId="10">
    <w:name w:val="页脚 Char"/>
    <w:semiHidden/>
    <w:uiPriority w:val="0"/>
    <w:rPr>
      <w:sz w:val="18"/>
      <w:szCs w:val="18"/>
    </w:rPr>
  </w:style>
  <w:style w:type="character" w:styleId="11">
    <w:name w:val="Placeholder Text"/>
    <w:semiHidden/>
    <w:uiPriority w:val="0"/>
    <w:rPr>
      <w:color w:val="80808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1250</Words>
  <Characters>1925</Characters>
  <Lines>10</Lines>
  <Paragraphs>3</Paragraphs>
  <TotalTime>1</TotalTime>
  <ScaleCrop>false</ScaleCrop>
  <LinksUpToDate>false</LinksUpToDate>
  <CharactersWithSpaces>2090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2014-08-06T06:30:00Z</dcterms:created>
  <dc:creator>Administrator</dc:creator>
  <cp:lastModifiedBy>素娟</cp:lastModifiedBy>
  <dcterms:modified xsi:type="dcterms:W3CDTF">2026-02-24T01:37:36Z</dcterms:modified>
  <dc:title>${tbtno}</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0x01010013FB15954EDE954D8157B76D31699432009F2CEFEC0CE57B478974A5C510A557DF</vt:lpwstr>
  </property>
  <property fmtid="{D5CDD505-2E9C-101B-9397-08002B2CF9AE}" pid="3" name="WorkflowCreationPath">
    <vt:lpwstr>a3b0ffcf-288a-47b3-a391-d9c4bbbdf8f1,4;</vt:lpwstr>
  </property>
  <property fmtid="{D5CDD505-2E9C-101B-9397-08002B2CF9AE}" pid="4" name="NotiType">
    <vt:lpwstr>常规通报</vt:lpwstr>
  </property>
  <property fmtid="{D5CDD505-2E9C-101B-9397-08002B2CF9AE}" pid="5" name="ApproveStep">
    <vt:lpwstr>新建</vt:lpwstr>
  </property>
  <property fmtid="{D5CDD505-2E9C-101B-9397-08002B2CF9AE}" pid="6" name="IfAccordStandard">
    <vt:lpwstr>[　]是 [　]否</vt:lpwstr>
  </property>
  <property fmtid="{D5CDD505-2E9C-101B-9397-08002B2CF9AE}" pid="7" name="AdoptionDateTime">
    <vt:lpwstr/>
  </property>
  <property fmtid="{D5CDD505-2E9C-101B-9397-08002B2CF9AE}" pid="8" name="Agency">
    <vt:lpwstr>巴西卫生监督局—ANVISA</vt:lpwstr>
  </property>
  <property fmtid="{D5CDD505-2E9C-101B-9397-08002B2CF9AE}" pid="9" name="AvisoMember">
    <vt:lpwstr>巴西</vt:lpwstr>
  </property>
  <property fmtid="{D5CDD505-2E9C-101B-9397-08002B2CF9AE}" pid="10" name="FileLanguage">
    <vt:lpwstr>2014年7月30日巴西官方公报第144期，第1节，54页。巴西卫生监督局(ANVISA)签发的2014年7月28日第61号决议草案。一经批准将公布于巴西官方公报(提供葡萄牙文)。</vt:lpwstr>
  </property>
  <property fmtid="{D5CDD505-2E9C-101B-9397-08002B2CF9AE}" pid="11" name="ForceDate2">
    <vt:lpwstr>[　]贸易促进措施</vt:lpwstr>
  </property>
  <property fmtid="{D5CDD505-2E9C-101B-9397-08002B2CF9AE}" pid="12" name="HS">
    <vt:lpwstr/>
  </property>
  <property fmtid="{D5CDD505-2E9C-101B-9397-08002B2CF9AE}" pid="13" name="FinalDate">
    <vt:lpwstr>[　]</vt:lpwstr>
  </property>
  <property fmtid="{D5CDD505-2E9C-101B-9397-08002B2CF9AE}" pid="14" name="DifferenceReference">
    <vt:lpwstr/>
  </property>
  <property fmtid="{D5CDD505-2E9C-101B-9397-08002B2CF9AE}" pid="15" name="notititle">
    <vt:lpwstr>2003年8月29日第165号决议公布的将活性成份唑草酮(Carfentrazone-ethyl)纳入杀虫剂、家居消毒产品及木材防腐剂活性成分专项表的决议草案。2003年9月2日巴西官方公报：葡萄牙文：3页：</vt:lpwstr>
  </property>
  <property fmtid="{D5CDD505-2E9C-101B-9397-08002B2CF9AE}" pid="16" name="FeedbackAgencyAddress">
    <vt:lpwstr>
Ana Paula S. J. da Silveira e Silva
Tel: +(55 61) 3462 5402/5404/5406
E-mail: rel@anvisa.gov.br</vt:lpwstr>
  </property>
  <property fmtid="{D5CDD505-2E9C-101B-9397-08002B2CF9AE}" pid="17" name="ForceDate">
    <vt:lpwstr>[　]通报日后6个月</vt:lpwstr>
  </property>
  <property fmtid="{D5CDD505-2E9C-101B-9397-08002B2CF9AE}" pid="18" name="AccordStandard">
    <vt:lpwstr>;#无;#</vt:lpwstr>
  </property>
  <property fmtid="{D5CDD505-2E9C-101B-9397-08002B2CF9AE}" pid="19" name="deliberate">
    <vt:lpwstr>0</vt:lpwstr>
  </property>
  <property fmtid="{D5CDD505-2E9C-101B-9397-08002B2CF9AE}" pid="20" name="IssueDate">
    <vt:lpwstr> 评议期结束后再定。</vt:lpwstr>
  </property>
  <property fmtid="{D5CDD505-2E9C-101B-9397-08002B2CF9AE}" pid="21" name="hscode">
    <vt:lpwstr>出土后施用培植棉花(0.1mg/kg；安全期：8天)、稻米(0.02mg/kg；安全期：66天)、马铃薯(0.02mg/kg；安全期：10天)、咖啡(0.05mg/kg；安全期：15天)、 甘蔗(0.05mg/kg；安全期：6天)、柑橘(0.05mg/kg；安全期：15天)、桉树(非食用)、木薯 (0.02mg/kg；安全期：10天)、玉米(0.05mg/kg；安全期：84天)、大豆(0.1mg/kg；在野草生长后紧急施用及作物种植前施用杀虫剂，安全期未定。野草与作物出土后施用杀虫剂，安全期30天。苗前紧</vt:lpwstr>
  </property>
  <property fmtid="{D5CDD505-2E9C-101B-9397-08002B2CF9AE}" pid="22" name="RegionsBeAffected">
    <vt:lpwstr/>
  </property>
  <property fmtid="{D5CDD505-2E9C-101B-9397-08002B2CF9AE}" pid="23" name="ObjectReason">
    <vt:lpwstr>;#食品安全;#</vt:lpwstr>
  </property>
  <property fmtid="{D5CDD505-2E9C-101B-9397-08002B2CF9AE}" pid="24" name="ForceDateTime">
    <vt:lpwstr/>
  </property>
  <property fmtid="{D5CDD505-2E9C-101B-9397-08002B2CF9AE}" pid="25" name="DepartMent">
    <vt:lpwstr/>
  </property>
  <property fmtid="{D5CDD505-2E9C-101B-9397-08002B2CF9AE}" pid="26" name="OtherHazard">
    <vt:lpwstr/>
  </property>
  <property fmtid="{D5CDD505-2E9C-101B-9397-08002B2CF9AE}" pid="27" name="FinalDateCmments">
    <vt:lpwstr> 2014年8月28日</vt:lpwstr>
  </property>
  <property fmtid="{D5CDD505-2E9C-101B-9397-08002B2CF9AE}" pid="28" name="IssueDateTime">
    <vt:lpwstr/>
  </property>
  <property fmtid="{D5CDD505-2E9C-101B-9397-08002B2CF9AE}" pid="29" name="Original">
    <vt:lpwstr>英文</vt:lpwstr>
  </property>
  <property fmtid="{D5CDD505-2E9C-101B-9397-08002B2CF9AE}" pid="30" name="ForceDateComments">
    <vt:lpwstr>评议期结束后再定。</vt:lpwstr>
  </property>
  <property fmtid="{D5CDD505-2E9C-101B-9397-08002B2CF9AE}" pid="31" name="TextFromAddress">
    <vt:lpwstr>
Ana Paula S. J. da Silveira e Silva
Tel: +(55 61) 3462 5402/5404/5406
E-mail: rel@anvisa.gov.br</vt:lpwstr>
  </property>
  <property fmtid="{D5CDD505-2E9C-101B-9397-08002B2CF9AE}" pid="32" name="AdoptionDate">
    <vt:lpwstr>评议期结束后再定。</vt:lpwstr>
  </property>
  <property fmtid="{D5CDD505-2E9C-101B-9397-08002B2CF9AE}" pid="33" name="FinalDateTime">
    <vt:lpwstr/>
  </property>
  <property fmtid="{D5CDD505-2E9C-101B-9397-08002B2CF9AE}" pid="34" name="Content">
    <vt:lpwstr>出土后施用培植棉花(0.1mg/kg；安全期：8天)、稻米(0.02mg/kg；安全期：66天)、 马铃薯(0.02mg/kg；安全期：10天)、咖啡(0.05mg/kg；安全期：15天)、 甘蔗(0.05mg/kg；安全期：6天)、柑橘(0.05mg/kg；安全期：15天)、桉树(非食用)、木薯 (0.02mg/kg；安全期：10天)、玉米(0.05mg/kg；安全期：84天)、大豆(0.1mg/kg；在野草生长后紧急施用及作物种植前施用杀虫剂，安全期未定.野草与作物出土后施用杀虫剂，安全期30天。).</vt:lpwstr>
  </property>
  <property fmtid="{D5CDD505-2E9C-101B-9397-08002B2CF9AE}" pid="35" name="FileNo">
    <vt:lpwstr>14-4534</vt:lpwstr>
  </property>
  <property fmtid="{D5CDD505-2E9C-101B-9397-08002B2CF9AE}" pid="36" name="KSOProductBuildVer">
    <vt:lpwstr>2052-12.1.0.24657</vt:lpwstr>
  </property>
  <property fmtid="{D5CDD505-2E9C-101B-9397-08002B2CF9AE}" pid="37" name="KSOTemplateDocerSaveRecord">
    <vt:lpwstr>eyJoZGlkIjoiOWIyNDVjYzgxYTJmMjUzZDQzOWU5OTU4MTUwZTcwOTUiLCJ1c2VySWQiOiI2MzMzNjI2ODgifQ==</vt:lpwstr>
  </property>
  <property fmtid="{D5CDD505-2E9C-101B-9397-08002B2CF9AE}" pid="38" name="ICV">
    <vt:lpwstr>E94774BDF47F42DBA80901AD0CDE3C81_13</vt:lpwstr>
  </property>
</Properties>
</file>