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082"/>
      </w:tblGrid>
      <w:tr w:rsidR="00BA1F64" w:rsidRPr="00BA1F64" w:rsidTr="00012D4E">
        <w:trPr>
          <w:jc w:val="center"/>
        </w:trPr>
        <w:tc>
          <w:tcPr>
            <w:tcW w:w="4253" w:type="dxa"/>
            <w:vMerge w:val="restart"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4082" w:type="dxa"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BA1F64" w:rsidRPr="00BA1F64" w:rsidTr="00012D4E">
        <w:trPr>
          <w:trHeight w:hRule="exact" w:val="120"/>
          <w:jc w:val="center"/>
        </w:trPr>
        <w:tc>
          <w:tcPr>
            <w:tcW w:w="4253" w:type="dxa"/>
            <w:vMerge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4082" w:type="dxa"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BA1F64" w:rsidRPr="00BA1F64" w:rsidTr="00012D4E">
        <w:trPr>
          <w:jc w:val="center"/>
        </w:trPr>
        <w:tc>
          <w:tcPr>
            <w:tcW w:w="4253" w:type="dxa"/>
            <w:vMerge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4082" w:type="dxa"/>
          </w:tcPr>
          <w:p w:rsidR="00BA1F64" w:rsidRPr="00BA1F64" w:rsidRDefault="00BA1F64" w:rsidP="00E9084D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</w:pPr>
            <w:bookmarkStart w:id="0" w:name="bmkSymbols"/>
            <w:bookmarkStart w:id="1" w:name="_GoBack"/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G/TBT/N/ARE/356</w:t>
            </w:r>
            <w:r w:rsidR="00012D4E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 xml:space="preserve"> 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G/TBT/N/BHR/470</w:t>
            </w:r>
          </w:p>
          <w:p w:rsidR="00BA1F64" w:rsidRPr="00BA1F64" w:rsidRDefault="00BA1F64" w:rsidP="00E9084D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G/TBT/N/KWT/352</w:t>
            </w:r>
            <w:r w:rsidR="00012D4E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G/TBT/N/OMN/294</w:t>
            </w:r>
          </w:p>
          <w:p w:rsidR="00012D4E" w:rsidRDefault="00BA1F64" w:rsidP="00E9084D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G/TBT/N/QAT/468</w:t>
            </w:r>
            <w:r w:rsidR="00012D4E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 xml:space="preserve"> 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G/TBT/N/SAU/972</w:t>
            </w:r>
          </w:p>
          <w:p w:rsidR="00BA1F64" w:rsidRPr="00BA1F64" w:rsidRDefault="00BA1F64" w:rsidP="00E9084D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G/TBT/N/YEM/72</w:t>
            </w:r>
          </w:p>
          <w:bookmarkEnd w:id="0"/>
          <w:bookmarkEnd w:id="1"/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16"/>
                <w:lang w:val="en-GB"/>
              </w:rPr>
              <w:t>23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BA1F64" w:rsidRPr="00BA1F64" w:rsidTr="00012D4E">
        <w:trPr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7</w:t>
            </w:r>
            <w:r w:rsidRPr="00BA1F64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-1604)</w:t>
            </w:r>
          </w:p>
        </w:tc>
      </w:tr>
      <w:tr w:rsidR="00BA1F64" w:rsidRPr="00BA1F64" w:rsidTr="00012D4E">
        <w:trPr>
          <w:trHeight w:hRule="exact" w:val="160"/>
          <w:jc w:val="center"/>
        </w:trPr>
        <w:tc>
          <w:tcPr>
            <w:tcW w:w="4253" w:type="dxa"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4082" w:type="dxa"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BA1F64" w:rsidRPr="00BA1F64" w:rsidTr="00012D4E">
        <w:trPr>
          <w:jc w:val="center"/>
        </w:trPr>
        <w:tc>
          <w:tcPr>
            <w:tcW w:w="4253" w:type="dxa"/>
          </w:tcPr>
          <w:p w:rsidR="00BA1F64" w:rsidRPr="00BA1F64" w:rsidRDefault="00BA1F64" w:rsidP="00012D4E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4082" w:type="dxa"/>
          </w:tcPr>
          <w:p w:rsidR="00BA1F64" w:rsidRPr="00BA1F64" w:rsidRDefault="00BA1F64" w:rsidP="00012D4E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BA1F64" w:rsidRPr="00BA1F64" w:rsidRDefault="00BA1F64" w:rsidP="00BA1F64">
      <w:pPr>
        <w:widowControl/>
        <w:tabs>
          <w:tab w:val="left" w:pos="720"/>
        </w:tabs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BA1F64" w:rsidRPr="00BA1F64" w:rsidRDefault="00BA1F64" w:rsidP="00BA1F64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b/>
          <w:caps/>
          <w:kern w:val="28"/>
          <w:sz w:val="30"/>
          <w:szCs w:val="20"/>
          <w:lang w:val="en-GB"/>
        </w:rPr>
      </w:pPr>
      <w:r w:rsidRPr="00BA1F64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BA1F64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BA1F64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BA1F64" w:rsidRPr="00BA1F64" w:rsidRDefault="00BA1F64" w:rsidP="00BA1F64">
      <w:pPr>
        <w:widowControl/>
        <w:tabs>
          <w:tab w:val="left" w:pos="720"/>
        </w:tabs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BA1F64" w:rsidRPr="00BA1F64" w:rsidRDefault="00BA1F64" w:rsidP="00BA1F64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BA1F64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BA1F64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BA1F64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BA1F64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BA1F64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BA1F64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BA1F64" w:rsidRPr="00BA1F64" w:rsidRDefault="00BA1F64" w:rsidP="00BA1F64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8"/>
        <w:gridCol w:w="1589"/>
        <w:gridCol w:w="6078"/>
      </w:tblGrid>
      <w:tr w:rsidR="00BA1F64" w:rsidRPr="00BA1F64" w:rsidTr="00BA1F64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阿联酋、巴林、科威特、阿曼、卡塔尔、沙特阿拉伯、也门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沙特标准计量和质量组织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(SASO)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A1F64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农药和其它农用化学产品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(ICS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：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65.100)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。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BA1F64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BA1F64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BA1F64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BA1F64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</w:t>
            </w:r>
            <w:r w:rsidRPr="00BA1F64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BA1F64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BA1F64" w:rsidRPr="00BA1F64" w:rsidTr="00BA1F64">
        <w:trPr>
          <w:trHeight w:val="74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海湾阿拉伯国家合作委员会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lang w:val="en-GB"/>
              </w:rPr>
              <w:t>技术法规草案“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农产品和食品农药残留最大限量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lang w:val="en-GB"/>
              </w:rPr>
              <w:t>”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（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191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页阿拉伯语，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215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页英语）。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lang w:val="en-GB"/>
              </w:rPr>
              <w:t>本技术法规草案适用于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食品和农产品农药残留最大限量。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食品安全。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·食品法典食品农药残留在线数据库：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http://www.fao.org/fao-who-codexalimentarius/standards/pestres/en/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·欧盟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2013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年最大残留水平（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MRL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）数据库：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http://ec.europa.eu/food/plant/pesticides/eu-pesticides-database/public/?event=pesticide.residue.selection&amp;language=EN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6643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-</w:t>
            </w:r>
          </w:p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批准版本公布之后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180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BA1F64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宋体" w:eastAsia="宋体" w:hAnsi="宋体" w:cs="Times New Roman" w:hint="eastAsia"/>
                <w:kern w:val="0"/>
                <w:sz w:val="22"/>
                <w:szCs w:val="20"/>
                <w:lang w:val="en-GB"/>
              </w:rPr>
              <w:t>分发之后</w:t>
            </w:r>
            <w:r w:rsidRPr="00BA1F64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BA1F64">
              <w:rPr>
                <w:rFonts w:ascii="宋体" w:eastAsia="宋体" w:hAnsi="宋体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BA1F64" w:rsidRPr="00BA1F64" w:rsidTr="00BA1F6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BA1F64" w:rsidRPr="00BA1F64" w:rsidRDefault="00BA1F64" w:rsidP="00BA1F64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BA1F64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BA1F64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BA1F64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B71E3B" w:rsidRPr="00BA1F64" w:rsidRDefault="00D70AFE">
      <w:pPr>
        <w:rPr>
          <w:lang w:val="en-GB"/>
        </w:rPr>
      </w:pPr>
    </w:p>
    <w:sectPr w:rsidR="00B71E3B" w:rsidRPr="00BA1F64" w:rsidSect="00012D4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FE" w:rsidRDefault="00D70AFE" w:rsidP="00E9084D">
      <w:r>
        <w:separator/>
      </w:r>
    </w:p>
  </w:endnote>
  <w:endnote w:type="continuationSeparator" w:id="0">
    <w:p w:rsidR="00D70AFE" w:rsidRDefault="00D70AFE" w:rsidP="00E9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FE" w:rsidRDefault="00D70AFE" w:rsidP="00E9084D">
      <w:r>
        <w:separator/>
      </w:r>
    </w:p>
  </w:footnote>
  <w:footnote w:type="continuationSeparator" w:id="0">
    <w:p w:rsidR="00D70AFE" w:rsidRDefault="00D70AFE" w:rsidP="00E90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64"/>
    <w:rsid w:val="00012D4E"/>
    <w:rsid w:val="00500A5D"/>
    <w:rsid w:val="00BA1F64"/>
    <w:rsid w:val="00D1580B"/>
    <w:rsid w:val="00D70AFE"/>
    <w:rsid w:val="00E9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2981D-73FE-465C-99F8-916BCE03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3</cp:revision>
  <dcterms:created xsi:type="dcterms:W3CDTF">2017-04-13T02:55:00Z</dcterms:created>
  <dcterms:modified xsi:type="dcterms:W3CDTF">2017-04-13T03:05:00Z</dcterms:modified>
</cp:coreProperties>
</file>