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529"/>
        <w:gridCol w:w="2806"/>
      </w:tblGrid>
      <w:tr w:rsidR="00226939" w:rsidTr="00800D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vMerge w:val="restart"/>
          </w:tcPr>
          <w:p w:rsidR="00226939" w:rsidRDefault="00226939" w:rsidP="00800D82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226939" w:rsidRDefault="00226939" w:rsidP="00800D82">
            <w:pPr>
              <w:tabs>
                <w:tab w:val="clear" w:pos="720"/>
                <w:tab w:val="left" w:pos="2148"/>
              </w:tabs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ab/>
            </w:r>
          </w:p>
        </w:tc>
        <w:tc>
          <w:tcPr>
            <w:tcW w:w="2806" w:type="dxa"/>
          </w:tcPr>
          <w:p w:rsidR="00226939" w:rsidRDefault="00226939" w:rsidP="00800D82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226939" w:rsidTr="00800D82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9" w:type="dxa"/>
            <w:vMerge/>
          </w:tcPr>
          <w:p w:rsidR="00226939" w:rsidRDefault="00226939" w:rsidP="00800D82">
            <w:pPr>
              <w:adjustRightInd w:val="0"/>
              <w:snapToGrid w:val="0"/>
              <w:jc w:val="left"/>
            </w:pPr>
          </w:p>
        </w:tc>
        <w:tc>
          <w:tcPr>
            <w:tcW w:w="2806" w:type="dxa"/>
          </w:tcPr>
          <w:p w:rsidR="00226939" w:rsidRDefault="00226939" w:rsidP="00800D82">
            <w:pPr>
              <w:adjustRightInd w:val="0"/>
              <w:snapToGrid w:val="0"/>
              <w:jc w:val="left"/>
            </w:pPr>
          </w:p>
        </w:tc>
      </w:tr>
      <w:tr w:rsidR="00226939" w:rsidTr="00800D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vMerge/>
          </w:tcPr>
          <w:p w:rsidR="00226939" w:rsidRDefault="00226939" w:rsidP="00800D82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806" w:type="dxa"/>
          </w:tcPr>
          <w:p w:rsidR="00226939" w:rsidRDefault="00226939" w:rsidP="00800D82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5D4BC4">
              <w:rPr>
                <w:b/>
              </w:rPr>
              <w:t>USA/</w:t>
            </w:r>
            <w:r w:rsidRPr="008E7400">
              <w:rPr>
                <w:b/>
                <w:lang w:val="es-ES"/>
              </w:rPr>
              <w:t>1054</w:t>
            </w:r>
            <w:r w:rsidRPr="00053D67">
              <w:rPr>
                <w:b/>
                <w:lang w:val="es-ES"/>
              </w:rPr>
              <w:t>/Add.1</w:t>
            </w:r>
          </w:p>
          <w:p w:rsidR="00226939" w:rsidRDefault="00226939" w:rsidP="00800D82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053D67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 w:rsidR="00226939" w:rsidTr="00800D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226939" w:rsidRDefault="00226939" w:rsidP="00800D82">
            <w:pPr>
              <w:adjustRightInd w:val="0"/>
              <w:snapToGrid w:val="0"/>
              <w:jc w:val="left"/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226939" w:rsidRDefault="00226939" w:rsidP="00800D82">
            <w:pPr>
              <w:adjustRightInd w:val="0"/>
              <w:snapToGrid w:val="0"/>
              <w:jc w:val="left"/>
              <w:rPr>
                <w:sz w:val="18"/>
              </w:rPr>
            </w:pPr>
            <w:r w:rsidRPr="008257A5">
              <w:rPr>
                <w:sz w:val="18"/>
                <w:szCs w:val="18"/>
              </w:rPr>
              <w:t>(</w:t>
            </w:r>
            <w:r w:rsidRPr="00F93553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F93553">
              <w:rPr>
                <w:sz w:val="18"/>
                <w:szCs w:val="18"/>
              </w:rPr>
              <w:t>-</w:t>
            </w:r>
            <w:r w:rsidRPr="008E7400">
              <w:rPr>
                <w:sz w:val="18"/>
                <w:szCs w:val="18"/>
              </w:rPr>
              <w:t>4202</w:t>
            </w:r>
            <w:r w:rsidRPr="008257A5">
              <w:rPr>
                <w:sz w:val="18"/>
                <w:szCs w:val="18"/>
              </w:rPr>
              <w:t>)</w:t>
            </w:r>
          </w:p>
        </w:tc>
      </w:tr>
      <w:tr w:rsidR="00226939" w:rsidTr="00800D82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5529" w:type="dxa"/>
          </w:tcPr>
          <w:p w:rsidR="00226939" w:rsidRDefault="00226939" w:rsidP="00800D82">
            <w:pPr>
              <w:adjustRightInd w:val="0"/>
              <w:snapToGrid w:val="0"/>
              <w:jc w:val="left"/>
            </w:pPr>
          </w:p>
        </w:tc>
        <w:tc>
          <w:tcPr>
            <w:tcW w:w="2806" w:type="dxa"/>
          </w:tcPr>
          <w:p w:rsidR="00226939" w:rsidRDefault="00226939" w:rsidP="00800D82">
            <w:pPr>
              <w:adjustRightInd w:val="0"/>
              <w:snapToGrid w:val="0"/>
              <w:jc w:val="left"/>
            </w:pPr>
          </w:p>
        </w:tc>
      </w:tr>
      <w:tr w:rsidR="00226939" w:rsidTr="00800D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</w:tcPr>
          <w:p w:rsidR="00226939" w:rsidRDefault="00226939" w:rsidP="00800D82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06" w:type="dxa"/>
          </w:tcPr>
          <w:p w:rsidR="00226939" w:rsidRDefault="00226939" w:rsidP="00800D82">
            <w:pPr>
              <w:pStyle w:val="a9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226939" w:rsidRDefault="00226939" w:rsidP="00800D82">
      <w:pPr>
        <w:jc w:val="center"/>
      </w:pPr>
    </w:p>
    <w:p w:rsidR="00226939" w:rsidRDefault="00226939" w:rsidP="00800D82">
      <w:pPr>
        <w:pStyle w:val="a8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报</w:t>
      </w:r>
    </w:p>
    <w:p w:rsidR="00226939" w:rsidRDefault="00226939" w:rsidP="00800D82">
      <w:pPr>
        <w:jc w:val="center"/>
      </w:pPr>
    </w:p>
    <w:p w:rsidR="00226939" w:rsidRDefault="00226939" w:rsidP="00800D82">
      <w:pPr>
        <w:jc w:val="center"/>
      </w:pPr>
    </w:p>
    <w:p w:rsidR="00226939" w:rsidRDefault="00226939" w:rsidP="00800D82">
      <w:pPr>
        <w:pStyle w:val="Title2"/>
        <w:rPr>
          <w:u w:val="none"/>
        </w:rPr>
      </w:pPr>
      <w:r>
        <w:rPr>
          <w:rFonts w:hint="eastAsia"/>
        </w:rPr>
        <w:t>补</w: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遗</w:t>
      </w:r>
      <w:proofErr w:type="gramEnd"/>
    </w:p>
    <w:p w:rsidR="00226939" w:rsidRDefault="00226939" w:rsidP="00800D82">
      <w:pPr>
        <w:pStyle w:val="Title2"/>
        <w:rPr>
          <w:u w:val="none"/>
        </w:rPr>
      </w:pPr>
    </w:p>
    <w:p w:rsidR="00226939" w:rsidRDefault="00226939" w:rsidP="00800D82">
      <w:pPr>
        <w:pStyle w:val="Title2"/>
        <w:rPr>
          <w:u w:val="none"/>
        </w:rPr>
      </w:pPr>
    </w:p>
    <w:p w:rsidR="00226939" w:rsidRDefault="00226939" w:rsidP="00800D82">
      <w:pPr>
        <w:pStyle w:val="Title2"/>
        <w:rPr>
          <w:rFonts w:hint="eastAsia"/>
          <w:noProof/>
          <w:color w:val="000000"/>
          <w:u w:val="none"/>
        </w:rPr>
      </w:pPr>
      <w:r>
        <w:rPr>
          <w:rFonts w:hint="eastAsia"/>
          <w:u w:val="none"/>
        </w:rPr>
        <w:t>以下</w:t>
      </w:r>
      <w:r w:rsidRPr="00C63E49">
        <w:rPr>
          <w:u w:val="none"/>
        </w:rPr>
        <w:t>201</w:t>
      </w:r>
      <w:r>
        <w:rPr>
          <w:rFonts w:hint="eastAsia"/>
          <w:u w:val="none"/>
        </w:rPr>
        <w:t>6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8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5</w:t>
      </w:r>
      <w:r>
        <w:rPr>
          <w:rFonts w:hint="eastAsia"/>
          <w:u w:val="none"/>
        </w:rPr>
        <w:t>日的信息根据</w:t>
      </w:r>
      <w:r w:rsidRPr="00233DB8">
        <w:rPr>
          <w:rFonts w:hint="eastAsia"/>
        </w:rPr>
        <w:t>美国</w:t>
      </w:r>
      <w:r>
        <w:rPr>
          <w:rFonts w:hint="eastAsia"/>
          <w:u w:val="none"/>
        </w:rPr>
        <w:t>代表团的请求分发</w:t>
      </w:r>
    </w:p>
    <w:p w:rsidR="00226939" w:rsidRDefault="00226939" w:rsidP="00800D82">
      <w:pPr>
        <w:pStyle w:val="Title2"/>
        <w:rPr>
          <w:color w:val="000000"/>
          <w:u w:val="none"/>
        </w:rPr>
      </w:pPr>
    </w:p>
    <w:p w:rsidR="00226939" w:rsidRDefault="00226939" w:rsidP="00800D82">
      <w:pPr>
        <w:pStyle w:val="Title2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 w:rsidR="00226939" w:rsidRDefault="00226939" w:rsidP="00800D82">
      <w:pPr>
        <w:pStyle w:val="Title2"/>
        <w:rPr>
          <w:rFonts w:hint="eastAsia"/>
          <w:color w:val="000000"/>
          <w:u w:val="none"/>
        </w:rPr>
      </w:pPr>
    </w:p>
    <w:p w:rsidR="00226939" w:rsidRDefault="00226939" w:rsidP="00800D82">
      <w:pPr>
        <w:pStyle w:val="Title2"/>
        <w:rPr>
          <w:rFonts w:hint="eastAsia"/>
          <w:color w:val="000000"/>
          <w:u w:val="none"/>
        </w:rPr>
      </w:pPr>
    </w:p>
    <w:p w:rsidR="00226939" w:rsidRPr="008E7400" w:rsidRDefault="00226939" w:rsidP="00800D82">
      <w:pPr>
        <w:pStyle w:val="Title2"/>
        <w:tabs>
          <w:tab w:val="left" w:pos="5280"/>
        </w:tabs>
        <w:jc w:val="both"/>
        <w:rPr>
          <w:rFonts w:hint="eastAsia"/>
          <w:u w:val="none"/>
        </w:rPr>
      </w:pPr>
      <w:r w:rsidRPr="00320AE6">
        <w:rPr>
          <w:rFonts w:hint="eastAsia"/>
          <w:u w:val="none"/>
        </w:rPr>
        <w:t>标题：</w:t>
      </w:r>
      <w:r w:rsidRPr="008A58EC">
        <w:rPr>
          <w:rFonts w:hint="eastAsia"/>
          <w:u w:val="none"/>
        </w:rPr>
        <w:t>国家有机</w:t>
      </w:r>
      <w:r>
        <w:rPr>
          <w:rFonts w:hint="eastAsia"/>
          <w:u w:val="none"/>
        </w:rPr>
        <w:t>计划（</w:t>
      </w:r>
      <w:r w:rsidRPr="00F93553">
        <w:rPr>
          <w:u w:val="none"/>
        </w:rPr>
        <w:t>NOP</w:t>
      </w:r>
      <w:r>
        <w:rPr>
          <w:rFonts w:hint="eastAsia"/>
          <w:u w:val="none"/>
        </w:rPr>
        <w:t>）：</w:t>
      </w:r>
      <w:r w:rsidRPr="008E7400">
        <w:rPr>
          <w:rFonts w:hint="eastAsia"/>
          <w:u w:val="none"/>
        </w:rPr>
        <w:t>国家列表日落修订</w:t>
      </w:r>
      <w:r w:rsidRPr="008E7400">
        <w:rPr>
          <w:spacing w:val="-2"/>
          <w:u w:val="none"/>
        </w:rPr>
        <w:t>2016</w:t>
      </w:r>
    </w:p>
    <w:p w:rsidR="00226939" w:rsidRDefault="00226939" w:rsidP="00800D82">
      <w:pPr>
        <w:pStyle w:val="Title2"/>
        <w:tabs>
          <w:tab w:val="left" w:pos="5280"/>
        </w:tabs>
        <w:jc w:val="both"/>
        <w:rPr>
          <w:rFonts w:hint="eastAsia"/>
          <w:u w:val="none"/>
        </w:rPr>
      </w:pPr>
      <w:r>
        <w:rPr>
          <w:rFonts w:hint="eastAsia"/>
          <w:u w:val="none"/>
        </w:rPr>
        <w:t>部门：</w:t>
      </w:r>
      <w:r w:rsidRPr="00704A46">
        <w:rPr>
          <w:rFonts w:hint="eastAsia"/>
          <w:u w:val="none"/>
        </w:rPr>
        <w:t>美国农业部（</w:t>
      </w:r>
      <w:r w:rsidRPr="00704A46">
        <w:rPr>
          <w:rFonts w:hint="eastAsia"/>
          <w:u w:val="none"/>
        </w:rPr>
        <w:t>USDA</w:t>
      </w:r>
      <w:r w:rsidRPr="00704A46">
        <w:rPr>
          <w:rFonts w:hint="eastAsia"/>
          <w:u w:val="none"/>
        </w:rPr>
        <w:t>）农产品销售局</w:t>
      </w:r>
      <w:r w:rsidRPr="00704A46">
        <w:rPr>
          <w:rFonts w:hint="eastAsia"/>
          <w:u w:val="none"/>
        </w:rPr>
        <w:t>(</w:t>
      </w:r>
      <w:r w:rsidRPr="00AE4802">
        <w:rPr>
          <w:u w:val="none"/>
        </w:rPr>
        <w:t>AMS</w:t>
      </w:r>
      <w:r w:rsidRPr="00704A46">
        <w:rPr>
          <w:rFonts w:hint="eastAsia"/>
          <w:u w:val="none"/>
        </w:rPr>
        <w:t>)</w:t>
      </w:r>
    </w:p>
    <w:p w:rsidR="00226939" w:rsidRPr="00AE4802" w:rsidRDefault="00226939" w:rsidP="00800D82">
      <w:pPr>
        <w:pStyle w:val="Title2"/>
        <w:tabs>
          <w:tab w:val="left" w:pos="5280"/>
        </w:tabs>
        <w:jc w:val="both"/>
        <w:rPr>
          <w:rFonts w:hint="eastAsia"/>
          <w:u w:val="none"/>
        </w:rPr>
      </w:pPr>
      <w:r>
        <w:rPr>
          <w:rFonts w:hint="eastAsia"/>
          <w:u w:val="none"/>
        </w:rPr>
        <w:t>措施：最终法规</w:t>
      </w:r>
    </w:p>
    <w:p w:rsidR="00226939" w:rsidRPr="00AE4802" w:rsidRDefault="00226939" w:rsidP="00800D82">
      <w:pPr>
        <w:pStyle w:val="Title2"/>
        <w:tabs>
          <w:tab w:val="left" w:pos="5280"/>
        </w:tabs>
        <w:jc w:val="both"/>
        <w:rPr>
          <w:rFonts w:hint="eastAsia"/>
          <w:u w:val="none"/>
        </w:rPr>
      </w:pPr>
      <w:r>
        <w:rPr>
          <w:rFonts w:hint="eastAsia"/>
          <w:u w:val="none"/>
        </w:rPr>
        <w:t>摘要：</w:t>
      </w:r>
      <w:proofErr w:type="gramStart"/>
      <w:r w:rsidRPr="008E7400">
        <w:rPr>
          <w:rFonts w:hint="eastAsia"/>
          <w:u w:val="none"/>
        </w:rPr>
        <w:t>本</w:t>
      </w:r>
      <w:r>
        <w:rPr>
          <w:rFonts w:hint="eastAsia"/>
          <w:u w:val="none"/>
        </w:rPr>
        <w:t>最终</w:t>
      </w:r>
      <w:proofErr w:type="gramEnd"/>
      <w:r>
        <w:rPr>
          <w:rFonts w:hint="eastAsia"/>
          <w:u w:val="none"/>
        </w:rPr>
        <w:t>法规</w:t>
      </w:r>
      <w:r w:rsidRPr="008E7400">
        <w:rPr>
          <w:rFonts w:hint="eastAsia"/>
          <w:u w:val="none"/>
        </w:rPr>
        <w:t>处理</w:t>
      </w:r>
      <w:r w:rsidRPr="008E7400">
        <w:rPr>
          <w:rFonts w:hint="eastAsia"/>
          <w:u w:val="none"/>
        </w:rPr>
        <w:t>201</w:t>
      </w:r>
      <w:r>
        <w:rPr>
          <w:rFonts w:hint="eastAsia"/>
          <w:u w:val="none"/>
        </w:rPr>
        <w:t>5</w:t>
      </w:r>
      <w:r w:rsidRPr="008E7400">
        <w:rPr>
          <w:rFonts w:hint="eastAsia"/>
          <w:u w:val="none"/>
        </w:rPr>
        <w:t>年</w:t>
      </w:r>
      <w:r>
        <w:rPr>
          <w:rFonts w:hint="eastAsia"/>
          <w:u w:val="none"/>
        </w:rPr>
        <w:t>4</w:t>
      </w:r>
      <w:r w:rsidRPr="008E7400">
        <w:rPr>
          <w:rFonts w:hint="eastAsia"/>
          <w:u w:val="none"/>
        </w:rPr>
        <w:t>月会议之后国家有机标准委员会（</w:t>
      </w:r>
      <w:r w:rsidRPr="008E7400">
        <w:rPr>
          <w:rFonts w:hint="eastAsia"/>
          <w:u w:val="none"/>
        </w:rPr>
        <w:t>NOSB</w:t>
      </w:r>
      <w:r w:rsidRPr="008E7400">
        <w:rPr>
          <w:rFonts w:hint="eastAsia"/>
          <w:u w:val="none"/>
        </w:rPr>
        <w:t>）提交给农业部长（部长）的建议。建议涉及美国农业部（</w:t>
      </w:r>
      <w:r w:rsidRPr="008E7400">
        <w:rPr>
          <w:rFonts w:hint="eastAsia"/>
          <w:u w:val="none"/>
        </w:rPr>
        <w:t>USDA</w:t>
      </w:r>
      <w:r w:rsidRPr="008E7400">
        <w:rPr>
          <w:rFonts w:hint="eastAsia"/>
          <w:u w:val="none"/>
        </w:rPr>
        <w:t>）国家允许物质和禁止物质列表（国家列表）中的物质</w:t>
      </w:r>
      <w:r w:rsidRPr="008E7400">
        <w:rPr>
          <w:u w:val="none"/>
        </w:rPr>
        <w:t>2016</w:t>
      </w:r>
      <w:r w:rsidRPr="008E7400">
        <w:rPr>
          <w:rFonts w:hint="eastAsia"/>
          <w:u w:val="none"/>
        </w:rPr>
        <w:t>年日落复审。为了与</w:t>
      </w:r>
      <w:r w:rsidRPr="008E7400">
        <w:rPr>
          <w:rFonts w:hint="eastAsia"/>
          <w:u w:val="none"/>
        </w:rPr>
        <w:t>NOSB</w:t>
      </w:r>
      <w:r w:rsidRPr="008E7400">
        <w:rPr>
          <w:rFonts w:hint="eastAsia"/>
          <w:u w:val="none"/>
        </w:rPr>
        <w:t>的建议一致，</w:t>
      </w:r>
      <w:proofErr w:type="gramStart"/>
      <w:r w:rsidRPr="008E7400">
        <w:rPr>
          <w:rFonts w:hint="eastAsia"/>
          <w:u w:val="none"/>
        </w:rPr>
        <w:t>本</w:t>
      </w:r>
      <w:r>
        <w:rPr>
          <w:rFonts w:hint="eastAsia"/>
          <w:u w:val="none"/>
        </w:rPr>
        <w:t>最终</w:t>
      </w:r>
      <w:proofErr w:type="gramEnd"/>
      <w:r>
        <w:rPr>
          <w:rFonts w:hint="eastAsia"/>
          <w:u w:val="none"/>
        </w:rPr>
        <w:t>法规</w:t>
      </w:r>
      <w:r w:rsidRPr="008E7400">
        <w:rPr>
          <w:rFonts w:hint="eastAsia"/>
          <w:u w:val="none"/>
        </w:rPr>
        <w:t>拟从国家列表中撤销</w:t>
      </w:r>
      <w:r>
        <w:rPr>
          <w:rFonts w:hint="eastAsia"/>
          <w:u w:val="none"/>
        </w:rPr>
        <w:t>5</w:t>
      </w:r>
      <w:r w:rsidRPr="008E7400">
        <w:rPr>
          <w:rFonts w:hint="eastAsia"/>
          <w:u w:val="none"/>
        </w:rPr>
        <w:t>种有机处理中使用的非有机农业物质</w:t>
      </w:r>
      <w:r>
        <w:rPr>
          <w:rFonts w:hint="eastAsia"/>
          <w:u w:val="none"/>
        </w:rPr>
        <w:t>：</w:t>
      </w:r>
      <w:r w:rsidRPr="00423E15">
        <w:rPr>
          <w:rFonts w:hint="eastAsia"/>
          <w:u w:val="none"/>
        </w:rPr>
        <w:t>蛋清溶菌酶</w:t>
      </w:r>
      <w:r>
        <w:rPr>
          <w:rFonts w:hint="eastAsia"/>
          <w:u w:val="none"/>
        </w:rPr>
        <w:t>、</w:t>
      </w:r>
      <w:r w:rsidRPr="00423E15">
        <w:rPr>
          <w:rFonts w:hint="eastAsia"/>
          <w:u w:val="none"/>
        </w:rPr>
        <w:t>环己胺</w:t>
      </w:r>
      <w:r>
        <w:rPr>
          <w:rFonts w:hint="eastAsia"/>
          <w:u w:val="none"/>
        </w:rPr>
        <w:t>、</w:t>
      </w:r>
      <w:r w:rsidRPr="00423E15">
        <w:rPr>
          <w:rFonts w:hint="eastAsia"/>
          <w:u w:val="none"/>
        </w:rPr>
        <w:t>二乙氨基乙醇</w:t>
      </w:r>
      <w:r>
        <w:rPr>
          <w:rFonts w:hint="eastAsia"/>
          <w:u w:val="none"/>
        </w:rPr>
        <w:t>、</w:t>
      </w:r>
      <w:r w:rsidRPr="00423E15">
        <w:rPr>
          <w:rFonts w:hint="eastAsia"/>
          <w:u w:val="none"/>
        </w:rPr>
        <w:t>十八烷基胺</w:t>
      </w:r>
      <w:r>
        <w:rPr>
          <w:rFonts w:hint="eastAsia"/>
          <w:u w:val="none"/>
        </w:rPr>
        <w:t>、</w:t>
      </w:r>
      <w:r w:rsidRPr="00423E15">
        <w:rPr>
          <w:rFonts w:hint="eastAsia"/>
          <w:u w:val="none"/>
        </w:rPr>
        <w:t>焦磷酸钠</w:t>
      </w:r>
      <w:r>
        <w:rPr>
          <w:rFonts w:hint="eastAsia"/>
          <w:u w:val="none"/>
        </w:rPr>
        <w:t>，</w:t>
      </w:r>
      <w:r w:rsidRPr="00423E15">
        <w:rPr>
          <w:rFonts w:hint="eastAsia"/>
          <w:u w:val="none"/>
        </w:rPr>
        <w:t>它们的使用免除</w:t>
      </w:r>
      <w:r>
        <w:rPr>
          <w:rFonts w:hint="eastAsia"/>
          <w:u w:val="none"/>
        </w:rPr>
        <w:t>（</w:t>
      </w:r>
      <w:r w:rsidRPr="00CC2C21">
        <w:rPr>
          <w:rFonts w:hint="eastAsia"/>
          <w:u w:val="none"/>
        </w:rPr>
        <w:t>限额</w:t>
      </w:r>
      <w:r>
        <w:rPr>
          <w:rFonts w:hint="eastAsia"/>
          <w:u w:val="none"/>
        </w:rPr>
        <w:t>）</w:t>
      </w:r>
      <w:r w:rsidRPr="00423E15">
        <w:rPr>
          <w:rFonts w:hint="eastAsia"/>
          <w:u w:val="none"/>
        </w:rPr>
        <w:t>于</w:t>
      </w:r>
      <w:r w:rsidRPr="00423E15">
        <w:rPr>
          <w:u w:val="none"/>
        </w:rPr>
        <w:t>2016</w:t>
      </w:r>
      <w:r w:rsidRPr="00423E15">
        <w:rPr>
          <w:rFonts w:hint="eastAsia"/>
          <w:u w:val="none"/>
        </w:rPr>
        <w:t>年</w:t>
      </w:r>
      <w:r>
        <w:rPr>
          <w:rFonts w:hint="eastAsia"/>
          <w:u w:val="none"/>
        </w:rPr>
        <w:t>9</w:t>
      </w:r>
      <w:bookmarkStart w:id="0" w:name="_GoBack"/>
      <w:bookmarkEnd w:id="0"/>
      <w:r w:rsidRPr="00423E15">
        <w:rPr>
          <w:rFonts w:hint="eastAsia"/>
          <w:u w:val="none"/>
        </w:rPr>
        <w:t>月</w:t>
      </w:r>
      <w:r>
        <w:rPr>
          <w:rFonts w:hint="eastAsia"/>
          <w:u w:val="none"/>
        </w:rPr>
        <w:t>12</w:t>
      </w:r>
      <w:r w:rsidRPr="00423E15">
        <w:rPr>
          <w:rFonts w:hint="eastAsia"/>
          <w:u w:val="none"/>
        </w:rPr>
        <w:t>日到期</w:t>
      </w:r>
      <w:r>
        <w:rPr>
          <w:rFonts w:hint="eastAsia"/>
          <w:u w:val="none"/>
        </w:rPr>
        <w:t>。</w:t>
      </w:r>
    </w:p>
    <w:p w:rsidR="00226939" w:rsidRPr="00240320" w:rsidRDefault="00226939" w:rsidP="00800D82">
      <w:pPr>
        <w:pStyle w:val="Title2"/>
        <w:tabs>
          <w:tab w:val="left" w:pos="5280"/>
        </w:tabs>
        <w:jc w:val="both"/>
        <w:rPr>
          <w:rFonts w:hint="eastAsia"/>
          <w:u w:val="none"/>
        </w:rPr>
      </w:pPr>
    </w:p>
    <w:p w:rsidR="00226939" w:rsidRDefault="00226939" w:rsidP="00800D82">
      <w:pPr>
        <w:pStyle w:val="Title2"/>
        <w:tabs>
          <w:tab w:val="left" w:pos="5280"/>
        </w:tabs>
        <w:jc w:val="both"/>
        <w:rPr>
          <w:rFonts w:hint="eastAsia"/>
          <w:u w:val="none"/>
        </w:rPr>
      </w:pPr>
      <w:r>
        <w:rPr>
          <w:rFonts w:hint="eastAsia"/>
          <w:u w:val="none"/>
        </w:rPr>
        <w:t>日期：本法规</w:t>
      </w:r>
      <w:r>
        <w:rPr>
          <w:rFonts w:hint="eastAsia"/>
          <w:u w:val="none"/>
        </w:rPr>
        <w:t>2016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9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12</w:t>
      </w:r>
      <w:r>
        <w:rPr>
          <w:rFonts w:hint="eastAsia"/>
          <w:u w:val="none"/>
        </w:rPr>
        <w:t>日生效</w:t>
      </w:r>
      <w:r w:rsidRPr="00FD66A2">
        <w:rPr>
          <w:rFonts w:hint="eastAsia"/>
          <w:u w:val="none"/>
        </w:rPr>
        <w:t>。</w:t>
      </w:r>
    </w:p>
    <w:p w:rsidR="00226939" w:rsidRDefault="00226939" w:rsidP="00800D82">
      <w:pPr>
        <w:pStyle w:val="Title2"/>
        <w:tabs>
          <w:tab w:val="left" w:pos="5280"/>
        </w:tabs>
        <w:jc w:val="both"/>
        <w:rPr>
          <w:rFonts w:hint="eastAsia"/>
          <w:u w:val="none"/>
        </w:rPr>
      </w:pPr>
    </w:p>
    <w:p w:rsidR="00226939" w:rsidRDefault="00226939" w:rsidP="00226939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网址：</w:t>
      </w:r>
    </w:p>
    <w:p w:rsidR="00226939" w:rsidRDefault="00226939" w:rsidP="00226939">
      <w:pPr>
        <w:pStyle w:val="Title2"/>
        <w:jc w:val="both"/>
        <w:rPr>
          <w:rFonts w:hint="eastAsia"/>
          <w:u w:val="none"/>
        </w:rPr>
      </w:pPr>
      <w:r w:rsidRPr="008E7400">
        <w:rPr>
          <w:u w:val="none"/>
        </w:rPr>
        <w:t>https://members.wto.org/crnattachments/2016/TBT/USA/16_3138_00_e.pdf</w:t>
      </w:r>
    </w:p>
    <w:p w:rsidR="00226939" w:rsidRDefault="00226939" w:rsidP="00226939">
      <w:pPr>
        <w:pStyle w:val="Title2"/>
        <w:jc w:val="both"/>
        <w:rPr>
          <w:rFonts w:hint="eastAsia"/>
          <w:u w:val="none"/>
        </w:rPr>
      </w:pPr>
    </w:p>
    <w:p w:rsidR="00226939" w:rsidRPr="00704A46" w:rsidRDefault="00226939" w:rsidP="00226939">
      <w:pPr>
        <w:pStyle w:val="Title2"/>
        <w:rPr>
          <w:u w:val="none"/>
        </w:rPr>
      </w:pPr>
      <w:r w:rsidRPr="00704A46">
        <w:rPr>
          <w:u w:val="none"/>
        </w:rPr>
        <w:t>__________</w:t>
      </w:r>
    </w:p>
    <w:p w:rsidR="00E71A1C" w:rsidRDefault="00E71A1C">
      <w:pPr>
        <w:ind w:firstLine="420"/>
      </w:pPr>
    </w:p>
    <w:sectPr w:rsidR="00E7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39"/>
    <w:rsid w:val="00005CDE"/>
    <w:rsid w:val="00101CA4"/>
    <w:rsid w:val="00226939"/>
    <w:rsid w:val="007B5227"/>
    <w:rsid w:val="00800D82"/>
    <w:rsid w:val="008F706D"/>
    <w:rsid w:val="00927B4B"/>
    <w:rsid w:val="00A818EC"/>
    <w:rsid w:val="00B71B5E"/>
    <w:rsid w:val="00C57487"/>
    <w:rsid w:val="00C94A9D"/>
    <w:rsid w:val="00D12395"/>
    <w:rsid w:val="00D52561"/>
    <w:rsid w:val="00E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696F9-51D7-4475-8FA2-006F17E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226939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0"/>
    </w:pPr>
    <w:rPr>
      <w:rFonts w:ascii="黑体" w:eastAsia="黑体" w:hAnsi="黑体" w:cs="黑体"/>
      <w:bCs/>
      <w:sz w:val="32"/>
      <w:szCs w:val="30"/>
      <w:lang w:val="en-US"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1"/>
    </w:pPr>
    <w:rPr>
      <w:rFonts w:ascii="楷体" w:eastAsia="黑体" w:hAnsi="楷体" w:cs="楷体"/>
      <w:bCs/>
      <w:sz w:val="28"/>
      <w:szCs w:val="28"/>
      <w:lang w:val="en-US"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line="300" w:lineRule="auto"/>
      <w:ind w:left="120" w:right="110" w:firstLineChars="200" w:firstLine="200"/>
      <w:jc w:val="left"/>
      <w:outlineLvl w:val="2"/>
    </w:pPr>
    <w:rPr>
      <w:rFonts w:ascii="宋体" w:eastAsia="黑体" w:hAnsi="宋体" w:cs="宋体"/>
      <w:sz w:val="24"/>
      <w:szCs w:val="28"/>
      <w:lang w:val="en-US"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  <w:jc w:val="left"/>
      <w:outlineLvl w:val="3"/>
    </w:pPr>
    <w:rPr>
      <w:rFonts w:ascii="黑体" w:hAnsi="黑体" w:cs="黑体"/>
      <w:bCs/>
      <w:sz w:val="21"/>
      <w:szCs w:val="24"/>
      <w:lang w:val="en-US"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</w:pPr>
    <w:rPr>
      <w:rFonts w:ascii="宋体" w:hAnsi="宋体" w:cs="宋体"/>
      <w:sz w:val="21"/>
      <w:szCs w:val="21"/>
      <w:lang w:val="en-US"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paragraph" w:styleId="a8">
    <w:name w:val="Title"/>
    <w:basedOn w:val="a"/>
    <w:link w:val="Char0"/>
    <w:qFormat/>
    <w:rsid w:val="00226939"/>
    <w:pPr>
      <w:jc w:val="center"/>
    </w:pPr>
    <w:rPr>
      <w:b/>
      <w:caps/>
      <w:kern w:val="28"/>
    </w:rPr>
  </w:style>
  <w:style w:type="character" w:customStyle="1" w:styleId="Char0">
    <w:name w:val="标题 Char"/>
    <w:basedOn w:val="a1"/>
    <w:link w:val="a8"/>
    <w:rsid w:val="00226939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9">
    <w:name w:val="header"/>
    <w:basedOn w:val="a"/>
    <w:link w:val="Char1"/>
    <w:rsid w:val="00226939"/>
    <w:pPr>
      <w:tabs>
        <w:tab w:val="center" w:pos="4513"/>
        <w:tab w:val="right" w:pos="9027"/>
      </w:tabs>
      <w:jc w:val="left"/>
    </w:pPr>
  </w:style>
  <w:style w:type="character" w:customStyle="1" w:styleId="Char1">
    <w:name w:val="页眉 Char"/>
    <w:basedOn w:val="a1"/>
    <w:link w:val="a9"/>
    <w:rsid w:val="00226939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customStyle="1" w:styleId="Title2">
    <w:name w:val="Title 2"/>
    <w:basedOn w:val="a"/>
    <w:rsid w:val="00226939"/>
    <w:pPr>
      <w:jc w:val="center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2</cp:revision>
  <dcterms:created xsi:type="dcterms:W3CDTF">2017-01-17T06:24:00Z</dcterms:created>
  <dcterms:modified xsi:type="dcterms:W3CDTF">2017-01-17T06:25:00Z</dcterms:modified>
</cp:coreProperties>
</file>