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2" w:type="dxa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000000" w:rsidTr="005F4E39">
        <w:trPr>
          <w:jc w:val="center"/>
        </w:trPr>
        <w:tc>
          <w:tcPr>
            <w:tcW w:w="9032" w:type="dxa"/>
            <w:vAlign w:val="center"/>
          </w:tcPr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9"/>
              <w:gridCol w:w="2656"/>
            </w:tblGrid>
            <w:tr w:rsidR="00000000" w:rsidTr="005F4E39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000000" w:rsidRDefault="001E0193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000000" w:rsidRDefault="001E0193">
                  <w:pPr>
                    <w:spacing w:line="240" w:lineRule="exact"/>
                    <w:jc w:val="left"/>
                    <w:rPr>
                      <w:rStyle w:val="a3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G/SPS/N/BRA/1161</w:t>
                  </w:r>
                </w:p>
                <w:p w:rsidR="00000000" w:rsidRDefault="001E0193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3"/>
                      <w:rFonts w:ascii="Times New Roman" w:hAnsi="宋体"/>
                      <w:color w:val="auto"/>
                    </w:rPr>
                    <w:t>2016-07-13</w:t>
                  </w:r>
                </w:p>
                <w:p w:rsidR="00000000" w:rsidRDefault="001E0193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16-3755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160" w:type="dxa"/>
                </w:tcPr>
                <w:p w:rsidR="00000000" w:rsidRDefault="001E0193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000000" w:rsidRDefault="001E0193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3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000000" w:rsidRDefault="001E0193" w:rsidP="005F4E39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b/>
              </w:rPr>
            </w:pPr>
          </w:p>
          <w:p w:rsidR="00000000" w:rsidRDefault="001E0193" w:rsidP="005F4E39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000000" w:rsidRDefault="001E0193" w:rsidP="005F4E39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rFonts w:hint="eastAsia"/>
              </w:rPr>
            </w:pPr>
          </w:p>
          <w:tbl>
            <w:tblPr>
              <w:tblW w:w="8335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57" w:type="dxa"/>
                <w:left w:w="120" w:type="dxa"/>
                <w:bottom w:w="57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7672"/>
            </w:tblGrid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a3"/>
                      <w:rFonts w:ascii="Times New Roman" w:hAnsi="Times New Roman" w:hint="eastAsia"/>
                      <w:b/>
                      <w:snapToGrid w:val="0"/>
                      <w:color w:val="000000"/>
                      <w:kern w:val="0"/>
                      <w:szCs w:val="21"/>
                    </w:rPr>
                    <w:t>巴西</w:t>
                  </w:r>
                </w:p>
                <w:p w:rsidR="00000000" w:rsidRDefault="001E0193" w:rsidP="005F4E39">
                  <w:pPr>
                    <w:pStyle w:val="a4"/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ANVISA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bookmarkStart w:id="0" w:name="_GoBack"/>
                  <w:bookmarkEnd w:id="0"/>
                  <w:r>
                    <w:rPr>
                      <w:rFonts w:ascii="Times New Roman" w:hAnsi="Times New Roman" w:hint="eastAsia"/>
                      <w:szCs w:val="21"/>
                    </w:rPr>
                    <w:t>叶施培植巴西莓、棉花、甘薯、茄子、甜菜、咖啡、卡其、杨桃、椰子、棕榈油、菜豆、无花果、番石榴、全绿叶茄、木薯、西瓜、西瓜、玉米、辣椒、甜椒、桃棕、黄秋葵、小萝卜及番茄。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pStyle w:val="a4"/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:rsidR="00000000" w:rsidRPr="005F4E39" w:rsidRDefault="001E0193" w:rsidP="005F4E39">
                  <w:pPr>
                    <w:pStyle w:val="a4"/>
                    <w:adjustRightInd w:val="0"/>
                    <w:snapToGrid w:val="0"/>
                    <w:spacing w:line="276" w:lineRule="auto"/>
                    <w:rPr>
                      <w:rFonts w:ascii="Times New Roman" w:hAnsi="Times New Roman" w:hint="eastAsia"/>
                      <w:b w:val="0"/>
                      <w:kern w:val="0"/>
                      <w:szCs w:val="21"/>
                      <w:lang w:val="en-GB"/>
                    </w:rPr>
                  </w:pPr>
                  <w:r w:rsidRPr="005F4E39">
                    <w:rPr>
                      <w:rFonts w:hAnsi="Times New Roman"/>
                      <w:b w:val="0"/>
                      <w:lang w:val="en-GB"/>
                    </w:rPr>
                    <w:t>2003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年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8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月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29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日第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RE165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号决议公布的有关杀虫剂、家庭消毒产品及木材防腐剂活性成分专项表活性成份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E26-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螺甲螨酯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(E26-SPIROMESIFEN)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的决议草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案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——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2003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年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9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月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2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日巴西官方公报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:</w:t>
                  </w:r>
                </w:p>
                <w:p w:rsidR="00000000" w:rsidRPr="005F4E39" w:rsidRDefault="001E0193" w:rsidP="005F4E39">
                  <w:pPr>
                    <w:pStyle w:val="a4"/>
                    <w:adjustRightInd w:val="0"/>
                    <w:snapToGrid w:val="0"/>
                    <w:spacing w:line="276" w:lineRule="auto"/>
                    <w:rPr>
                      <w:rFonts w:ascii="Times New Roman" w:hAnsi="Times New Roman" w:hint="eastAsia"/>
                      <w:b w:val="0"/>
                      <w:szCs w:val="21"/>
                      <w:lang w:val="en-GB"/>
                    </w:rPr>
                  </w:pPr>
                  <w:r w:rsidRPr="005F4E39">
                    <w:rPr>
                      <w:rFonts w:hAnsi="Times New Roman"/>
                      <w:b w:val="0"/>
                      <w:lang w:val="en-GB"/>
                    </w:rPr>
                    <w:t>葡萄牙文</w:t>
                  </w:r>
                  <w:r w:rsidR="005F4E39">
                    <w:rPr>
                      <w:rFonts w:hAnsi="Times New Roman" w:hint="eastAsia"/>
                      <w:b w:val="0"/>
                      <w:lang w:val="en-GB"/>
                    </w:rPr>
                    <w:t xml:space="preserve">     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3</w:t>
                  </w:r>
                  <w:r w:rsidRPr="005F4E39">
                    <w:rPr>
                      <w:rFonts w:hAnsi="Times New Roman"/>
                      <w:b w:val="0"/>
                      <w:lang w:val="en-GB"/>
                    </w:rPr>
                    <w:t>页</w:t>
                  </w:r>
                  <w:bookmarkStart w:id="1" w:name="sps5d"/>
                  <w:r w:rsidRPr="005F4E39">
                    <w:rPr>
                      <w:rFonts w:ascii="Times New Roman" w:hAnsi="Times New Roman"/>
                      <w:b w:val="0"/>
                      <w:szCs w:val="21"/>
                      <w:lang w:val="en-GB"/>
                    </w:rPr>
                    <w:t xml:space="preserve"> </w:t>
                  </w:r>
                  <w:r w:rsidRPr="005F4E39">
                    <w:rPr>
                      <w:rFonts w:ascii="Times New Roman" w:hAnsi="Times New Roman" w:hint="eastAsia"/>
                      <w:b w:val="0"/>
                      <w:szCs w:val="21"/>
                      <w:lang w:val="en-GB"/>
                    </w:rPr>
                    <w:t xml:space="preserve">  </w:t>
                  </w:r>
                </w:p>
                <w:p w:rsidR="00000000" w:rsidRDefault="001E0193" w:rsidP="005F4E39">
                  <w:pPr>
                    <w:pStyle w:val="a4"/>
                    <w:adjustRightInd w:val="0"/>
                    <w:snapToGrid w:val="0"/>
                    <w:spacing w:line="276" w:lineRule="auto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 w:rsidRPr="005F4E39">
                    <w:rPr>
                      <w:rFonts w:hAnsi="Times New Roman"/>
                      <w:b w:val="0"/>
                      <w:lang w:val="en-GB"/>
                    </w:rPr>
                    <w:t>http://portal.anvisa.gov.br/documents/10181/2878109/CONSULTA+P%C3%9ABLICA+N+219+GGTOX.pdf/c4e1b18b-2046-4bfd-93f0-ba340b49b7fc</w:t>
                  </w:r>
                  <w:bookmarkEnd w:id="1"/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同以上覆盖产品。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保护国家免受有害生物的其它危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  <w:lang w:val="en-GB"/>
                    </w:rPr>
                    <w:t xml:space="preserve">[ </w:t>
                  </w:r>
                  <w:r>
                    <w:rPr>
                      <w:rFonts w:hAnsi="Times New Roman" w:hint="eastAsia"/>
                      <w:lang w:val="en-GB"/>
                    </w:rPr>
                    <w:t xml:space="preserve">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ind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keepNext/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29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123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号官方公报第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节，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49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(ANVI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SA)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签发的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28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219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。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lastRenderedPageBreak/>
                    <w:t>10.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:rsidR="00000000" w:rsidRDefault="001E0193" w:rsidP="005F4E39">
                  <w:pPr>
                    <w:keepNext/>
                    <w:keepLines/>
                    <w:tabs>
                      <w:tab w:val="center" w:pos="4132"/>
                    </w:tabs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:rsidR="00000000" w:rsidRDefault="001E0193" w:rsidP="005F4E39">
                  <w:pPr>
                    <w:keepNext/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   </w:t>
                  </w:r>
                </w:p>
              </w:tc>
            </w:tr>
            <w:tr w:rsidR="00000000" w:rsidTr="005F4E39">
              <w:trPr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7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28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</w:t>
                  </w:r>
                </w:p>
                <w:p w:rsidR="005F4E39" w:rsidRPr="0051136D" w:rsidRDefault="001E0193" w:rsidP="005F4E39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/>
                    </w:rPr>
                    <w:br/>
                  </w:r>
                  <w:r w:rsidR="005F4E39" w:rsidRPr="0051136D">
                    <w:rPr>
                      <w:rFonts w:ascii="Times New Roman" w:hAnsi="Times New Roman"/>
                      <w:kern w:val="0"/>
                      <w:szCs w:val="21"/>
                    </w:rPr>
                    <w:t>Patrícia Oliveira Pereira Tagliari</w:t>
                  </w:r>
                </w:p>
                <w:p w:rsidR="00000000" w:rsidRDefault="005F4E39" w:rsidP="005F4E39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hyperlink r:id="rId4" w:history="1">
                    <w:r w:rsidRPr="0051136D">
                      <w:rPr>
                        <w:rStyle w:val="a8"/>
                        <w:rFonts w:ascii="Times New Roman" w:hAnsi="Times New Roman"/>
                        <w:color w:val="auto"/>
                        <w:kern w:val="0"/>
                        <w:szCs w:val="21"/>
                        <w:u w:val="none"/>
                      </w:rPr>
                      <w:t>Tel:+(5561)34625402/5404/5406</w:t>
                    </w:r>
                  </w:hyperlink>
                  <w:r w:rsidRPr="0051136D">
                    <w:rPr>
                      <w:rFonts w:ascii="Times New Roman" w:hAnsi="Times New Roman"/>
                      <w:kern w:val="0"/>
                      <w:szCs w:val="21"/>
                    </w:rPr>
                    <w:t xml:space="preserve">  E-mail:rel@anvisa.gov.br</w:t>
                  </w:r>
                </w:p>
              </w:tc>
            </w:tr>
            <w:tr w:rsidR="00000000" w:rsidTr="005F4E39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000000" w:rsidRDefault="001E0193" w:rsidP="005F4E3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5F4E39" w:rsidRPr="0051136D" w:rsidRDefault="001E0193" w:rsidP="005F4E39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/>
                    </w:rPr>
                    <w:br/>
                  </w:r>
                  <w:r w:rsidR="005F4E39" w:rsidRPr="0051136D">
                    <w:rPr>
                      <w:rFonts w:ascii="Times New Roman" w:hAnsi="Times New Roman"/>
                      <w:kern w:val="0"/>
                      <w:szCs w:val="21"/>
                    </w:rPr>
                    <w:t>Patrícia Oliveira Pereira Tagliari</w:t>
                  </w:r>
                </w:p>
                <w:p w:rsidR="00000000" w:rsidRDefault="005F4E39" w:rsidP="005F4E3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hyperlink r:id="rId5" w:history="1">
                    <w:r w:rsidRPr="0051136D">
                      <w:rPr>
                        <w:rStyle w:val="a8"/>
                        <w:rFonts w:ascii="Times New Roman" w:hAnsi="Times New Roman"/>
                        <w:color w:val="auto"/>
                        <w:kern w:val="0"/>
                        <w:szCs w:val="21"/>
                        <w:u w:val="none"/>
                      </w:rPr>
                      <w:t>Tel:+(5561)34625402/5404/5406</w:t>
                    </w:r>
                  </w:hyperlink>
                  <w:r w:rsidRPr="0051136D">
                    <w:rPr>
                      <w:rFonts w:ascii="Times New Roman" w:hAnsi="Times New Roman"/>
                      <w:kern w:val="0"/>
                      <w:szCs w:val="21"/>
                    </w:rPr>
                    <w:t xml:space="preserve">  E-mail:rel@anvisa.gov.br</w:t>
                  </w:r>
                </w:p>
              </w:tc>
            </w:tr>
          </w:tbl>
          <w:p w:rsidR="00000000" w:rsidRDefault="001E0193"/>
        </w:tc>
      </w:tr>
    </w:tbl>
    <w:p w:rsidR="001E0193" w:rsidRDefault="001E0193"/>
    <w:sectPr w:rsidR="001E0193" w:rsidSect="005F4E39">
      <w:pgSz w:w="11907" w:h="16839" w:code="9"/>
      <w:pgMar w:top="1440" w:right="1800" w:bottom="1440" w:left="1800" w:header="709" w:footer="709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E0193"/>
    <w:rsid w:val="004856FA"/>
    <w:rsid w:val="005F4E39"/>
    <w:rsid w:val="006A5488"/>
    <w:rsid w:val="008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AEB2425-5810-4DD3-97AE-B2427C9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semiHidden/>
    <w:rPr>
      <w:sz w:val="18"/>
      <w:szCs w:val="18"/>
    </w:rPr>
  </w:style>
  <w:style w:type="character" w:customStyle="1" w:styleId="Char0">
    <w:name w:val="批注框文本 Char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semiHidden/>
    <w:rPr>
      <w:sz w:val="18"/>
      <w:szCs w:val="18"/>
    </w:rPr>
  </w:style>
  <w:style w:type="character" w:styleId="a3">
    <w:name w:val="Placeholder Text"/>
    <w:semiHidden/>
    <w:rPr>
      <w:color w:val="808080"/>
    </w:rPr>
  </w:style>
  <w:style w:type="paragraph" w:styleId="a4">
    <w:name w:val="toa heading"/>
    <w:basedOn w:val="a"/>
    <w:next w:val="a"/>
    <w:semiHidden/>
    <w:rPr>
      <w:b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unhideWhenUsed/>
    <w:rPr>
      <w:sz w:val="18"/>
      <w:szCs w:val="18"/>
    </w:rPr>
  </w:style>
  <w:style w:type="character" w:styleId="a8">
    <w:name w:val="Hyperlink"/>
    <w:uiPriority w:val="99"/>
    <w:unhideWhenUsed/>
    <w:rsid w:val="005F4E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(5561)34625402/5404/5406" TargetMode="External"/><Relationship Id="rId4" Type="http://schemas.openxmlformats.org/officeDocument/2006/relationships/hyperlink" Target="Tel:+(5561)34625402/5404/540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${tbtno}</dc:title>
  <dc:subject/>
  <dc:creator>Administrator</dc:creator>
  <cp:keywords/>
  <dc:description/>
  <cp:lastModifiedBy>cz</cp:lastModifiedBy>
  <cp:revision>6</cp:revision>
  <dcterms:created xsi:type="dcterms:W3CDTF">2016-08-30T01:18:00Z</dcterms:created>
  <dcterms:modified xsi:type="dcterms:W3CDTF">2016-08-30T01:27:00Z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2052-9.1.0.4517</vt:lpwstr>
  </property>
</Properties>
</file>