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84" w:rsidRPr="00F444A3" w:rsidRDefault="00ED7084" w:rsidP="00ED7084"/>
    <w:tbl>
      <w:tblPr>
        <w:tblW w:w="82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70"/>
        <w:gridCol w:w="2408"/>
      </w:tblGrid>
      <w:tr w:rsidR="00ED7084" w:rsidTr="00ED7084">
        <w:tblPrEx>
          <w:tblCellMar>
            <w:top w:w="0" w:type="dxa"/>
            <w:bottom w:w="0" w:type="dxa"/>
          </w:tblCellMar>
        </w:tblPrEx>
        <w:tc>
          <w:tcPr>
            <w:tcW w:w="6443" w:type="dxa"/>
            <w:vMerge w:val="restart"/>
          </w:tcPr>
          <w:p w:rsidR="00ED7084" w:rsidRDefault="00ED7084" w:rsidP="0062751C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ED7084" w:rsidRDefault="00ED7084" w:rsidP="0062751C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ED7084" w:rsidRDefault="00ED7084" w:rsidP="0062751C">
            <w:pPr>
              <w:jc w:val="left"/>
              <w:rPr>
                <w:u w:val="single"/>
              </w:rPr>
            </w:pP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443" w:type="dxa"/>
            <w:vMerge/>
          </w:tcPr>
          <w:p w:rsidR="00ED7084" w:rsidRDefault="00ED7084" w:rsidP="0062751C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ED7084" w:rsidRDefault="00ED7084" w:rsidP="0062751C">
            <w:pPr>
              <w:jc w:val="left"/>
            </w:pP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c>
          <w:tcPr>
            <w:tcW w:w="6443" w:type="dxa"/>
            <w:vMerge/>
          </w:tcPr>
          <w:p w:rsidR="00ED7084" w:rsidRDefault="00ED7084" w:rsidP="0062751C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ED7084" w:rsidRDefault="00ED7084" w:rsidP="0062751C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334720">
              <w:rPr>
                <w:b/>
                <w:lang w:val="de-DE"/>
              </w:rPr>
              <w:t>KEN/</w:t>
            </w:r>
            <w:r>
              <w:rPr>
                <w:rFonts w:hint="eastAsia"/>
                <w:b/>
              </w:rPr>
              <w:t>460</w:t>
            </w:r>
          </w:p>
          <w:p w:rsidR="00ED7084" w:rsidRDefault="00ED7084" w:rsidP="0062751C">
            <w:pPr>
              <w:jc w:val="left"/>
              <w:rPr>
                <w:rFonts w:hint="eastAsia"/>
              </w:rPr>
            </w:pPr>
            <w:r w:rsidRPr="008D1E05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c>
          <w:tcPr>
            <w:tcW w:w="6443" w:type="dxa"/>
            <w:tcBorders>
              <w:bottom w:val="single" w:sz="4" w:space="0" w:color="auto"/>
            </w:tcBorders>
          </w:tcPr>
          <w:p w:rsidR="00ED7084" w:rsidRDefault="00ED7084" w:rsidP="0062751C">
            <w:pPr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ED7084" w:rsidRDefault="00ED7084" w:rsidP="0062751C">
            <w:pPr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9623C5">
              <w:rPr>
                <w:sz w:val="18"/>
                <w:szCs w:val="18"/>
              </w:rPr>
              <w:t>1309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443" w:type="dxa"/>
          </w:tcPr>
          <w:p w:rsidR="00ED7084" w:rsidRDefault="00ED7084" w:rsidP="0062751C">
            <w:pPr>
              <w:jc w:val="left"/>
            </w:pPr>
          </w:p>
        </w:tc>
        <w:tc>
          <w:tcPr>
            <w:tcW w:w="2629" w:type="dxa"/>
          </w:tcPr>
          <w:p w:rsidR="00ED7084" w:rsidRDefault="00ED7084" w:rsidP="0062751C">
            <w:pPr>
              <w:jc w:val="left"/>
            </w:pP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c>
          <w:tcPr>
            <w:tcW w:w="6443" w:type="dxa"/>
          </w:tcPr>
          <w:p w:rsidR="00ED7084" w:rsidRDefault="00ED7084" w:rsidP="0062751C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ED7084" w:rsidRDefault="00ED7084" w:rsidP="0062751C">
            <w:pPr>
              <w:pStyle w:val="a4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ED7084" w:rsidRDefault="00ED7084" w:rsidP="00ED7084">
      <w:pPr>
        <w:jc w:val="center"/>
      </w:pPr>
    </w:p>
    <w:p w:rsidR="00ED7084" w:rsidRDefault="00ED7084" w:rsidP="00ED7084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ED7084" w:rsidRDefault="00ED7084" w:rsidP="00ED7084">
      <w:pPr>
        <w:jc w:val="center"/>
      </w:pPr>
    </w:p>
    <w:p w:rsidR="00ED7084" w:rsidRDefault="00ED7084" w:rsidP="00ED7084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ED7084" w:rsidRDefault="00ED7084" w:rsidP="00ED7084">
      <w:pPr>
        <w:jc w:val="center"/>
      </w:pPr>
    </w:p>
    <w:tbl>
      <w:tblPr>
        <w:tblW w:w="827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2581"/>
        <w:gridCol w:w="5035"/>
      </w:tblGrid>
      <w:tr w:rsidR="00ED7084" w:rsidTr="00ED70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2" w:type="dxa"/>
            <w:tcBorders>
              <w:top w:val="doub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1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ED7084" w:rsidRDefault="00ED7084" w:rsidP="00ED7084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E81BB5">
              <w:rPr>
                <w:rFonts w:hint="eastAsia"/>
                <w:u w:val="single"/>
              </w:rPr>
              <w:t>肯尼亚</w:t>
            </w:r>
          </w:p>
          <w:p w:rsidR="00ED7084" w:rsidRDefault="00ED7084" w:rsidP="0062751C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084" w:rsidRPr="00880BC0" w:rsidRDefault="00ED7084" w:rsidP="00ED7084">
            <w:pPr>
              <w:pStyle w:val="a6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E81BB5">
              <w:rPr>
                <w:rFonts w:hint="eastAsia"/>
                <w:b w:val="0"/>
              </w:rPr>
              <w:t>肯尼亚</w:t>
            </w:r>
            <w:r w:rsidRPr="00880BC0">
              <w:rPr>
                <w:rFonts w:hint="eastAsia"/>
                <w:b w:val="0"/>
              </w:rPr>
              <w:t>标准局</w:t>
            </w:r>
            <w:r w:rsidRPr="00F75835">
              <w:rPr>
                <w:b w:val="0"/>
              </w:rPr>
              <w:t>(</w:t>
            </w:r>
            <w:r w:rsidRPr="00E81BB5">
              <w:rPr>
                <w:b w:val="0"/>
                <w:spacing w:val="-2"/>
                <w:szCs w:val="22"/>
              </w:rPr>
              <w:t>KEBS</w:t>
            </w:r>
            <w:r w:rsidRPr="00E81BB5">
              <w:rPr>
                <w:b w:val="0"/>
              </w:rPr>
              <w:t>)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A44DB5">
              <w:rPr>
                <w:b/>
              </w:rPr>
              <w:t>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084" w:rsidRPr="00E81BB5" w:rsidRDefault="00ED7084" w:rsidP="0062751C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水果。蔬菜。</w:t>
            </w:r>
          </w:p>
          <w:p w:rsidR="00ED7084" w:rsidRDefault="00ED7084" w:rsidP="00ED7084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 w:rsidRPr="00425343">
              <w:rPr>
                <w:bCs/>
                <w:spacing w:val="-2"/>
              </w:rPr>
              <w:t xml:space="preserve"> 67.080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084" w:rsidRPr="00232D32" w:rsidRDefault="00ED7084" w:rsidP="0062751C"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425343">
              <w:rPr>
                <w:spacing w:val="-2"/>
              </w:rPr>
              <w:t xml:space="preserve"> KS 1758:2 2015</w:t>
            </w:r>
            <w:r>
              <w:rPr>
                <w:rFonts w:hint="eastAsia"/>
                <w:spacing w:val="-2"/>
              </w:rPr>
              <w:t>：</w:t>
            </w:r>
            <w:r w:rsidRPr="009623C5">
              <w:rPr>
                <w:rFonts w:hint="eastAsia"/>
                <w:spacing w:val="-2"/>
              </w:rPr>
              <w:t>园艺产业</w:t>
            </w:r>
            <w:r>
              <w:rPr>
                <w:rFonts w:hint="eastAsia"/>
                <w:spacing w:val="-2"/>
              </w:rPr>
              <w:t>－管理规范。第</w:t>
            </w:r>
            <w:r>
              <w:rPr>
                <w:rFonts w:hint="eastAsia"/>
                <w:spacing w:val="-2"/>
              </w:rPr>
              <w:t>2</w:t>
            </w:r>
            <w:r>
              <w:rPr>
                <w:rFonts w:hint="eastAsia"/>
                <w:spacing w:val="-2"/>
              </w:rPr>
              <w:t>部分：水果和蔬菜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页，英语）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ED7084">
            <w:pPr>
              <w:pStyle w:val="a5"/>
              <w:spacing w:beforeLines="50" w:before="120"/>
              <w:rPr>
                <w:rFonts w:hint="eastAsia"/>
                <w:spacing w:val="-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4103C9">
              <w:rPr>
                <w:rFonts w:hint="eastAsia"/>
              </w:rPr>
              <w:t>规定了新鲜水果、蔬菜、草药和香料输入、安全生产、处理和销售的合</w:t>
            </w:r>
            <w:proofErr w:type="gramStart"/>
            <w:r w:rsidRPr="004103C9">
              <w:rPr>
                <w:rFonts w:hint="eastAsia"/>
              </w:rPr>
              <w:t>规</w:t>
            </w:r>
            <w:proofErr w:type="gramEnd"/>
            <w:r w:rsidRPr="004103C9">
              <w:rPr>
                <w:rFonts w:hint="eastAsia"/>
              </w:rPr>
              <w:t>和责任采购要求。适用于包括但不限于种植、传播、植物育种、种子贸易、并货、运输、托运及货物处理行业的所有参与者</w:t>
            </w:r>
            <w:r>
              <w:rPr>
                <w:rFonts w:hint="eastAsia"/>
                <w:spacing w:val="-2"/>
              </w:rPr>
              <w:t>。</w:t>
            </w:r>
          </w:p>
          <w:p w:rsidR="00ED7084" w:rsidRPr="004103C9" w:rsidRDefault="00ED7084" w:rsidP="00ED7084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本规范规定了</w:t>
            </w:r>
            <w:r w:rsidRPr="004103C9">
              <w:rPr>
                <w:rFonts w:hint="eastAsia"/>
              </w:rPr>
              <w:t>水果</w:t>
            </w:r>
            <w:r>
              <w:rPr>
                <w:rFonts w:hint="eastAsia"/>
              </w:rPr>
              <w:t>和</w:t>
            </w:r>
            <w:r w:rsidRPr="004103C9">
              <w:rPr>
                <w:rFonts w:hint="eastAsia"/>
              </w:rPr>
              <w:t>蔬菜</w:t>
            </w:r>
            <w:r>
              <w:rPr>
                <w:rFonts w:hint="eastAsia"/>
              </w:rPr>
              <w:t>生产、处理和销售过程中的卫生与安全要求。本标准也考虑了消费者和行业工人的安全规定。规范中的建议针对相应环境条件下的新鲜</w:t>
            </w:r>
            <w:r w:rsidRPr="009623C5">
              <w:rPr>
                <w:rFonts w:hint="eastAsia"/>
                <w:spacing w:val="-2"/>
              </w:rPr>
              <w:t>园艺</w:t>
            </w:r>
            <w:r>
              <w:rPr>
                <w:rFonts w:hint="eastAsia"/>
                <w:spacing w:val="-2"/>
              </w:rPr>
              <w:t>产品的优质生产和销售。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>质量要求；保护人类健康安全。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ED7084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t xml:space="preserve"> </w:t>
            </w:r>
            <w:r w:rsidRPr="00135A91">
              <w:rPr>
                <w:b/>
                <w:spacing w:val="-2"/>
              </w:rPr>
              <w:t> </w:t>
            </w:r>
          </w:p>
          <w:p w:rsidR="00ED7084" w:rsidRDefault="00ED7084" w:rsidP="0062751C">
            <w:pPr>
              <w:rPr>
                <w:rFonts w:hint="eastAsia"/>
              </w:rPr>
            </w:pPr>
            <w:r>
              <w:rPr>
                <w:rFonts w:hint="eastAsia"/>
              </w:rPr>
              <w:t>·农药中毒情况下的紧急措施指南－</w:t>
            </w:r>
            <w:r>
              <w:t>GIFAP/GCPF</w:t>
            </w:r>
          </w:p>
          <w:p w:rsidR="00ED7084" w:rsidRDefault="00ED7084" w:rsidP="0062751C">
            <w:pPr>
              <w:rPr>
                <w:rFonts w:hint="eastAsia"/>
              </w:rPr>
            </w:pPr>
            <w:r>
              <w:rPr>
                <w:rFonts w:hint="eastAsia"/>
              </w:rPr>
              <w:t>·炎热气候条件下使用农药的人员保护指南－</w:t>
            </w:r>
            <w:r>
              <w:t>GIFAP/GCPF</w:t>
            </w:r>
          </w:p>
          <w:p w:rsidR="00ED7084" w:rsidRDefault="00ED7084" w:rsidP="0062751C">
            <w:pPr>
              <w:rPr>
                <w:rFonts w:hint="eastAsia"/>
              </w:rPr>
            </w:pPr>
            <w:r>
              <w:rPr>
                <w:rFonts w:hint="eastAsia"/>
              </w:rPr>
              <w:t>·农场农药废物的</w:t>
            </w:r>
            <w:r w:rsidRPr="0015525E">
              <w:rPr>
                <w:rFonts w:hint="eastAsia"/>
              </w:rPr>
              <w:t>规避</w:t>
            </w:r>
            <w:r>
              <w:rPr>
                <w:rFonts w:hint="eastAsia"/>
              </w:rPr>
              <w:t>、限制和处理指南－</w:t>
            </w:r>
            <w:r>
              <w:t>GIFAP/ GCPF</w:t>
            </w:r>
          </w:p>
          <w:p w:rsidR="00ED7084" w:rsidRPr="005144C8" w:rsidRDefault="00ED7084" w:rsidP="00ED7084">
            <w:pPr>
              <w:spacing w:afterLines="50" w:after="12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</w:rPr>
              <w:t>·农药的安全和有效使用指南（</w:t>
            </w:r>
            <w:r>
              <w:t>GIFAP</w:t>
            </w:r>
            <w:r>
              <w:rPr>
                <w:rFonts w:hint="eastAsia"/>
              </w:rPr>
              <w:t>）</w:t>
            </w:r>
            <w:r>
              <w:t>2003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ED7084" w:rsidRDefault="00ED7084" w:rsidP="0062751C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084" w:rsidRDefault="00ED7084" w:rsidP="00ED7084">
            <w:pPr>
              <w:rPr>
                <w:rFonts w:hint="eastAsia"/>
              </w:rPr>
            </w:pPr>
            <w:r>
              <w:rPr>
                <w:rFonts w:hint="eastAsia"/>
              </w:rPr>
              <w:t>2016/06/</w:t>
            </w:r>
          </w:p>
          <w:p w:rsidR="00ED7084" w:rsidRDefault="00ED7084" w:rsidP="00ED7084">
            <w:pPr>
              <w:rPr>
                <w:rFonts w:hint="eastAsia"/>
              </w:rPr>
            </w:pPr>
            <w:r>
              <w:rPr>
                <w:rFonts w:hint="eastAsia"/>
              </w:rPr>
              <w:t>由内阁秘书、</w:t>
            </w:r>
            <w:r w:rsidRPr="003C6D73">
              <w:rPr>
                <w:rFonts w:hint="eastAsia"/>
              </w:rPr>
              <w:t>工业化与</w:t>
            </w:r>
            <w:r>
              <w:rPr>
                <w:rFonts w:hint="eastAsia"/>
              </w:rPr>
              <w:t>投资部</w:t>
            </w:r>
            <w:r w:rsidRPr="00ED7084">
              <w:rPr>
                <w:rFonts w:hint="eastAsia"/>
              </w:rPr>
              <w:t>宣布为强制标准之后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084" w:rsidRDefault="00ED7084" w:rsidP="0062751C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  <w:bCs/>
                <w:szCs w:val="22"/>
              </w:rPr>
              <w:t>2016/03/25</w:t>
            </w:r>
          </w:p>
        </w:tc>
      </w:tr>
      <w:tr w:rsidR="00ED7084" w:rsidTr="00ED70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662" w:type="dxa"/>
            <w:tcBorders>
              <w:top w:val="single" w:sz="4" w:space="0" w:color="auto"/>
              <w:bottom w:val="double" w:sz="4" w:space="0" w:color="auto"/>
            </w:tcBorders>
          </w:tcPr>
          <w:p w:rsidR="00ED7084" w:rsidRDefault="00ED7084" w:rsidP="0062751C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D7084" w:rsidRDefault="00ED7084" w:rsidP="0062751C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48266F" w:rsidRPr="00ED7084" w:rsidRDefault="0048266F" w:rsidP="00ED7084">
      <w:bookmarkStart w:id="0" w:name="_GoBack"/>
      <w:bookmarkEnd w:id="0"/>
    </w:p>
    <w:sectPr w:rsidR="0048266F" w:rsidRPr="00ED7084" w:rsidSect="00ED7084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84"/>
    <w:rsid w:val="0048266F"/>
    <w:rsid w:val="00E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84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D7084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ED7084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ED7084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ED7084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index 1"/>
    <w:basedOn w:val="a"/>
    <w:next w:val="a"/>
    <w:autoRedefine/>
    <w:rsid w:val="00ED7084"/>
    <w:pPr>
      <w:tabs>
        <w:tab w:val="clear" w:pos="720"/>
      </w:tabs>
      <w:spacing w:afterLines="50" w:after="120"/>
    </w:pPr>
  </w:style>
  <w:style w:type="paragraph" w:styleId="a5">
    <w:name w:val="index heading"/>
    <w:basedOn w:val="a"/>
    <w:next w:val="1"/>
    <w:rsid w:val="00ED7084"/>
  </w:style>
  <w:style w:type="paragraph" w:styleId="a6">
    <w:name w:val="toa heading"/>
    <w:basedOn w:val="a"/>
    <w:next w:val="a"/>
    <w:rsid w:val="00ED708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84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D7084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ED7084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ED7084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ED7084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index 1"/>
    <w:basedOn w:val="a"/>
    <w:next w:val="a"/>
    <w:autoRedefine/>
    <w:rsid w:val="00ED7084"/>
    <w:pPr>
      <w:tabs>
        <w:tab w:val="clear" w:pos="720"/>
      </w:tabs>
      <w:spacing w:afterLines="50" w:after="120"/>
    </w:pPr>
  </w:style>
  <w:style w:type="paragraph" w:styleId="a5">
    <w:name w:val="index heading"/>
    <w:basedOn w:val="a"/>
    <w:next w:val="1"/>
    <w:rsid w:val="00ED7084"/>
  </w:style>
  <w:style w:type="paragraph" w:styleId="a6">
    <w:name w:val="toa heading"/>
    <w:basedOn w:val="a"/>
    <w:next w:val="a"/>
    <w:rsid w:val="00ED708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821</Characters>
  <Application>Microsoft Office Word</Application>
  <DocSecurity>0</DocSecurity>
  <Lines>6</Lines>
  <Paragraphs>1</Paragraphs>
  <ScaleCrop>false</ScaleCrop>
  <Company>china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质标所</dc:creator>
  <cp:lastModifiedBy>质标所</cp:lastModifiedBy>
  <cp:revision>1</cp:revision>
  <dcterms:created xsi:type="dcterms:W3CDTF">2016-03-24T00:57:00Z</dcterms:created>
  <dcterms:modified xsi:type="dcterms:W3CDTF">2016-03-24T01:07:00Z</dcterms:modified>
</cp:coreProperties>
</file>