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1D20C6" w:rsidRPr="00EA4725" w:rsidTr="00846AEA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20C6" w:rsidRPr="00EA4725" w:rsidRDefault="001D20C6" w:rsidP="00846AEA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20C6" w:rsidRPr="00EA4725" w:rsidRDefault="001D20C6" w:rsidP="00846AEA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1D20C6" w:rsidRPr="00EA4725" w:rsidTr="00846AEA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1D20C6" w:rsidRPr="00EA4725" w:rsidRDefault="001D20C6" w:rsidP="00846AEA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D9F3A18" wp14:editId="20848A8E">
                  <wp:extent cx="2402205" cy="7162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1D20C6" w:rsidRPr="00EA4725" w:rsidRDefault="001D20C6" w:rsidP="00846AEA">
            <w:pPr>
              <w:jc w:val="right"/>
              <w:rPr>
                <w:b/>
                <w:szCs w:val="16"/>
              </w:rPr>
            </w:pPr>
          </w:p>
        </w:tc>
      </w:tr>
      <w:tr w:rsidR="001D20C6" w:rsidRPr="00EA4725" w:rsidTr="00846AEA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1D20C6" w:rsidRPr="00EA4725" w:rsidRDefault="001D20C6" w:rsidP="00846AEA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1D20C6" w:rsidRDefault="001D20C6" w:rsidP="00846AEA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G/SPS/N/JPN/417</w:t>
            </w:r>
          </w:p>
          <w:bookmarkEnd w:id="1"/>
          <w:p w:rsidR="001D20C6" w:rsidRPr="00EA4725" w:rsidRDefault="001D20C6" w:rsidP="00846AEA">
            <w:pPr>
              <w:jc w:val="right"/>
              <w:rPr>
                <w:b/>
                <w:szCs w:val="16"/>
              </w:rPr>
            </w:pPr>
          </w:p>
        </w:tc>
      </w:tr>
      <w:tr w:rsidR="001D20C6" w:rsidRPr="00EA4725" w:rsidTr="00846AEA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20C6" w:rsidRPr="00EA4725" w:rsidRDefault="001D20C6" w:rsidP="00846AEA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20C6" w:rsidRPr="00EA4725" w:rsidRDefault="001D20C6" w:rsidP="00846AEA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 June 2015</w:t>
            </w:r>
            <w:bookmarkEnd w:id="2"/>
            <w:bookmarkEnd w:id="3"/>
          </w:p>
        </w:tc>
      </w:tr>
      <w:tr w:rsidR="001D20C6" w:rsidRPr="00EA4725" w:rsidTr="00846AEA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1D20C6" w:rsidRPr="00EA4725" w:rsidRDefault="001D20C6" w:rsidP="00846AEA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15-2888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1D20C6" w:rsidRPr="00EA4725" w:rsidRDefault="001D20C6" w:rsidP="00846AEA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1D20C6" w:rsidRPr="00EA4725" w:rsidTr="00846AEA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1D20C6" w:rsidRPr="00EA4725" w:rsidRDefault="001D20C6" w:rsidP="00846AEA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1D20C6" w:rsidRPr="00EA4725" w:rsidRDefault="001D20C6" w:rsidP="00846AEA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1D20C6" w:rsidRPr="00656ABC" w:rsidRDefault="001D20C6" w:rsidP="001D20C6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1D20C6" w:rsidRPr="00656ABC" w:rsidTr="00846AEA">
        <w:trPr>
          <w:jc w:val="center"/>
        </w:trPr>
        <w:tc>
          <w:tcPr>
            <w:tcW w:w="707" w:type="dxa"/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1D20C6" w:rsidRPr="00656ABC" w:rsidRDefault="001D20C6" w:rsidP="00846AEA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1D20C6" w:rsidRPr="00656ABC" w:rsidRDefault="001D20C6" w:rsidP="00846AEA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1D20C6" w:rsidRPr="00656ABC" w:rsidRDefault="001D20C6" w:rsidP="00846AEA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Health, Labour and Welfare (MHLW)</w:t>
            </w:r>
            <w:bookmarkEnd w:id="10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1D20C6" w:rsidRDefault="001D20C6" w:rsidP="00846AEA">
            <w:pPr>
              <w:spacing w:before="120" w:after="120"/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1D20C6" w:rsidRPr="00656ABC" w:rsidRDefault="001D20C6" w:rsidP="001D20C6">
            <w:pPr>
              <w:numPr>
                <w:ilvl w:val="0"/>
                <w:numId w:val="35"/>
              </w:numPr>
              <w:ind w:left="357" w:hanging="357"/>
            </w:pPr>
            <w:r w:rsidRPr="00656ABC">
              <w:t>Meat and edible meat offal (HS Codes: 02.01, 02.02, 02.03, 02.04, 02.05, 02.06 and 02.08)</w:t>
            </w:r>
          </w:p>
          <w:p w:rsidR="001D20C6" w:rsidRPr="00656ABC" w:rsidRDefault="001D20C6" w:rsidP="001D20C6">
            <w:pPr>
              <w:numPr>
                <w:ilvl w:val="0"/>
                <w:numId w:val="35"/>
              </w:numPr>
              <w:ind w:left="357" w:hanging="357"/>
            </w:pPr>
            <w:r w:rsidRPr="00656ABC">
              <w:t>Dairy produce, birds' eggs and natural honey (HS Code: 04.01)</w:t>
            </w:r>
          </w:p>
          <w:p w:rsidR="001D20C6" w:rsidRPr="00656ABC" w:rsidRDefault="001D20C6" w:rsidP="001D20C6">
            <w:pPr>
              <w:numPr>
                <w:ilvl w:val="0"/>
                <w:numId w:val="35"/>
              </w:numPr>
              <w:ind w:left="357" w:hanging="357"/>
            </w:pPr>
            <w:r w:rsidRPr="00656ABC">
              <w:t>Products of animal origin (HS Code: 05.04)</w:t>
            </w:r>
          </w:p>
          <w:p w:rsidR="001D20C6" w:rsidRPr="00656ABC" w:rsidRDefault="001D20C6" w:rsidP="001D20C6">
            <w:pPr>
              <w:numPr>
                <w:ilvl w:val="0"/>
                <w:numId w:val="35"/>
              </w:numPr>
              <w:spacing w:after="120"/>
              <w:ind w:left="357" w:hanging="357"/>
            </w:pPr>
            <w:r w:rsidRPr="00656ABC">
              <w:t xml:space="preserve">Animal or vegetable fats and oils (HS Codes: 15.01, 15.02 and 15.06) </w:t>
            </w:r>
            <w:bookmarkEnd w:id="11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</w:tcPr>
          <w:p w:rsidR="001D20C6" w:rsidRPr="00656ABC" w:rsidRDefault="001D20C6" w:rsidP="00846AEA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1D20C6" w:rsidRPr="00656ABC" w:rsidRDefault="001D20C6" w:rsidP="00846AEA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1D20C6" w:rsidRPr="00656ABC" w:rsidRDefault="001D20C6" w:rsidP="00846AE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1D20C6" w:rsidRPr="00656ABC" w:rsidRDefault="001D20C6" w:rsidP="00846AE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1D20C6" w:rsidRPr="00656ABC" w:rsidRDefault="001D20C6" w:rsidP="00846AEA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1</w:t>
            </w:r>
            <w:bookmarkEnd w:id="18"/>
          </w:p>
          <w:bookmarkStart w:id="19" w:name="sps5d"/>
          <w:p w:rsidR="001D20C6" w:rsidRPr="00656ABC" w:rsidRDefault="001D20C6" w:rsidP="00846AEA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"http://members.wto.org/crnattachments/2015/SPS/JPN/15_2223_00_e.pdf" </w:instrText>
            </w:r>
            <w:r>
              <w:fldChar w:fldCharType="separate"/>
            </w:r>
            <w:r w:rsidRPr="00A70F92">
              <w:rPr>
                <w:rStyle w:val="af3"/>
              </w:rPr>
              <w:t>http://members.wto.org/crnattachments/2015/SPS/JPN/15_2223_00_e.pdf</w:t>
            </w:r>
            <w:bookmarkEnd w:id="19"/>
            <w:r>
              <w:fldChar w:fldCharType="end"/>
            </w:r>
          </w:p>
        </w:tc>
      </w:tr>
      <w:tr w:rsidR="001D20C6" w:rsidRPr="00656ABC" w:rsidTr="00846AEA">
        <w:trPr>
          <w:jc w:val="center"/>
        </w:trPr>
        <w:tc>
          <w:tcPr>
            <w:tcW w:w="707" w:type="dxa"/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1D20C6" w:rsidRPr="00656ABC" w:rsidRDefault="001D20C6" w:rsidP="00846AEA">
            <w:pPr>
              <w:spacing w:before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Proposed maximum residue limits (MRLs) for the following agricultural chemical:</w:t>
            </w:r>
          </w:p>
          <w:p w:rsidR="001D20C6" w:rsidRPr="00656ABC" w:rsidRDefault="001D20C6" w:rsidP="00846AEA">
            <w:pPr>
              <w:spacing w:after="120"/>
            </w:pPr>
            <w:r w:rsidRPr="00656ABC">
              <w:t xml:space="preserve">Veterinary drug: </w:t>
            </w:r>
            <w:proofErr w:type="spellStart"/>
            <w:r w:rsidRPr="00656ABC">
              <w:t>Ketoprofen</w:t>
            </w:r>
            <w:proofErr w:type="spellEnd"/>
            <w:r w:rsidRPr="00656ABC">
              <w:t>.</w:t>
            </w:r>
            <w:bookmarkEnd w:id="20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1D20C6" w:rsidRPr="00656ABC" w:rsidRDefault="001D20C6" w:rsidP="00846AEA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>(e.g. 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1D20C6" w:rsidRPr="00656ABC" w:rsidRDefault="001D20C6" w:rsidP="00846AE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1D20C6" w:rsidRPr="00656ABC" w:rsidRDefault="001D20C6" w:rsidP="00846AE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1D20C6" w:rsidRPr="00656ABC" w:rsidRDefault="001D20C6" w:rsidP="00846AE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lastRenderedPageBreak/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1D20C6" w:rsidRPr="00656ABC" w:rsidRDefault="001D20C6" w:rsidP="00846AEA">
            <w:pPr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1D20C6" w:rsidRPr="00656ABC" w:rsidRDefault="001D20C6" w:rsidP="00846AEA">
            <w:pPr>
              <w:spacing w:after="120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1D20C6" w:rsidRPr="00656ABC" w:rsidRDefault="001D20C6" w:rsidP="00846AEA">
            <w:pPr>
              <w:spacing w:after="120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>Food </w:t>
            </w:r>
            <w:r w:rsidRPr="00656ABC">
              <w:t xml:space="preserve">Sanitation Act (available in English). When adopted, these MRLs are to be published in </w:t>
            </w:r>
            <w:proofErr w:type="spellStart"/>
            <w:r w:rsidRPr="00656ABC">
              <w:t>Kampo</w:t>
            </w:r>
            <w:proofErr w:type="spellEnd"/>
            <w:r w:rsidRPr="00656ABC">
              <w:t xml:space="preserve"> (Official Government Gazette)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(available in Japanese).</w:t>
            </w:r>
            <w:bookmarkEnd w:id="38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As soon as possible after the final date for the comment period.</w:t>
            </w:r>
            <w:bookmarkEnd w:id="39"/>
          </w:p>
          <w:p w:rsidR="001D20C6" w:rsidRPr="00656ABC" w:rsidRDefault="001D20C6" w:rsidP="00846AEA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As soon as possible after the final date for the comment period.</w:t>
            </w:r>
            <w:bookmarkEnd w:id="40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These proposed standards will take effect after a certain period of grace.</w:t>
            </w:r>
            <w:bookmarkEnd w:id="42"/>
          </w:p>
          <w:p w:rsidR="001D20C6" w:rsidRPr="00656ABC" w:rsidRDefault="001D20C6" w:rsidP="00846AEA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1D20C6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>X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1 August 2015. Comments only to updated MRLs (marked with black circles and white circles in attached annexes).</w:t>
            </w:r>
            <w:bookmarkEnd w:id="46"/>
          </w:p>
          <w:p w:rsidR="001D20C6" w:rsidRPr="00656ABC" w:rsidRDefault="001D20C6" w:rsidP="00846AEA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 xml:space="preserve"> </w:t>
            </w:r>
            <w:bookmarkEnd w:id="49"/>
          </w:p>
        </w:tc>
      </w:tr>
      <w:tr w:rsidR="001D20C6" w:rsidRPr="00A70F92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1D20C6" w:rsidRPr="00656ABC" w:rsidRDefault="001D20C6" w:rsidP="00846AEA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1D20C6" w:rsidRDefault="001D20C6" w:rsidP="00846AEA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1D20C6" w:rsidRPr="00656ABC" w:rsidRDefault="001D20C6" w:rsidP="00846AEA">
            <w:pPr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:rsidR="001D20C6" w:rsidRPr="00656ABC" w:rsidRDefault="001D20C6" w:rsidP="00846AEA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1D20C6" w:rsidRPr="00656ABC" w:rsidRDefault="001D20C6" w:rsidP="00846AEA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1D20C6" w:rsidRPr="00656ABC" w:rsidRDefault="001D20C6" w:rsidP="00846AEA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1D20C6" w:rsidRPr="00A70F92" w:rsidRDefault="001D20C6" w:rsidP="00846AEA">
            <w:pPr>
              <w:rPr>
                <w:bCs/>
                <w:lang w:val="fr-CH"/>
              </w:rPr>
            </w:pPr>
            <w:r w:rsidRPr="00A70F92">
              <w:rPr>
                <w:bCs/>
                <w:lang w:val="fr-CH"/>
              </w:rPr>
              <w:t>Fax: +(81 3) 5501 8343</w:t>
            </w:r>
          </w:p>
          <w:p w:rsidR="001D20C6" w:rsidRPr="00A70F92" w:rsidRDefault="001D20C6" w:rsidP="00846AEA">
            <w:pPr>
              <w:spacing w:after="120"/>
              <w:ind w:left="357" w:hanging="357"/>
              <w:rPr>
                <w:bCs/>
                <w:lang w:val="fr-CH"/>
              </w:rPr>
            </w:pPr>
            <w:r w:rsidRPr="00A70F92">
              <w:rPr>
                <w:bCs/>
                <w:lang w:val="fr-CH"/>
              </w:rPr>
              <w:t>E-mail: enquiry@mofa.go.jp</w:t>
            </w:r>
            <w:bookmarkEnd w:id="52"/>
          </w:p>
        </w:tc>
      </w:tr>
    </w:tbl>
    <w:p w:rsidR="001D20C6" w:rsidRPr="00A70F92" w:rsidRDefault="001D20C6" w:rsidP="001D20C6">
      <w:pPr>
        <w:rPr>
          <w:lang w:val="fr-CH"/>
        </w:rPr>
      </w:pPr>
    </w:p>
    <w:p w:rsidR="001D20C6" w:rsidRDefault="001D20C6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1D20C6" w:rsidRPr="001D20C6" w:rsidTr="00846AE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1D20C6" w:rsidRPr="001D20C6" w:rsidTr="00846AE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1D20C6" w:rsidRPr="001D20C6" w:rsidRDefault="001D20C6" w:rsidP="001D20C6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1D20C6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1D20C6" w:rsidRPr="001D20C6" w:rsidRDefault="001D20C6" w:rsidP="001D20C6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G/SPS/N/JPN/417</w:t>
                  </w:r>
                </w:p>
                <w:p w:rsidR="001D20C6" w:rsidRPr="001D20C6" w:rsidRDefault="001D20C6" w:rsidP="001D20C6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1D20C6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2015-06-02</w:t>
                  </w:r>
                </w:p>
                <w:p w:rsidR="001D20C6" w:rsidRPr="001D20C6" w:rsidRDefault="001D20C6" w:rsidP="001D20C6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1D20C6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15-2888</w:t>
                  </w:r>
                  <w:r w:rsidRPr="001D20C6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160" w:type="dxa"/>
                </w:tcPr>
                <w:p w:rsidR="001D20C6" w:rsidRPr="001D20C6" w:rsidRDefault="001D20C6" w:rsidP="001D20C6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1D20C6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1D20C6" w:rsidRPr="001D20C6" w:rsidRDefault="001D20C6" w:rsidP="001D20C6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1D20C6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1D20C6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1D20C6" w:rsidRPr="001D20C6" w:rsidRDefault="001D20C6" w:rsidP="001D20C6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1D20C6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1D20C6" w:rsidRPr="001D20C6" w:rsidRDefault="001D20C6" w:rsidP="001D20C6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/>
                <w:b/>
                <w:kern w:val="2"/>
                <w:sz w:val="28"/>
                <w:szCs w:val="28"/>
                <w:lang w:val="en-US" w:eastAsia="zh-CN"/>
              </w:rPr>
            </w:pPr>
            <w:r w:rsidRPr="001D20C6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1D20C6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1D20C6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p w:rsidR="001D20C6" w:rsidRPr="001D20C6" w:rsidRDefault="001D20C6" w:rsidP="001D20C6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  <w:r w:rsidRPr="001D20C6">
              <w:rPr>
                <w:rFonts w:ascii="Calibri" w:hAnsi="Calibri" w:hint="eastAsia"/>
                <w:kern w:val="2"/>
                <w:sz w:val="21"/>
                <w:lang w:val="en-US" w:eastAsia="zh-CN"/>
              </w:rPr>
              <w:t xml:space="preserve">                                    </w:t>
            </w:r>
          </w:p>
          <w:p w:rsidR="001D20C6" w:rsidRPr="001D20C6" w:rsidRDefault="001D20C6" w:rsidP="001D20C6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  <w:r w:rsidRPr="001D20C6">
              <w:rPr>
                <w:rFonts w:ascii="Calibri" w:hAnsi="Calibri" w:hint="eastAsia"/>
                <w:kern w:val="2"/>
                <w:sz w:val="21"/>
                <w:lang w:val="en-US" w:eastAsia="zh-CN"/>
              </w:rPr>
              <w:t xml:space="preserve">                                       </w:t>
            </w:r>
          </w:p>
          <w:p w:rsidR="001D20C6" w:rsidRPr="001D20C6" w:rsidRDefault="001D20C6" w:rsidP="001D20C6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1D20C6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日本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健康劳动福利部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(MHLW)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-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肉及食用内脏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代码：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02.01, 02.02, 02.03, 02.04, 02.05, 02.06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02.08)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乳制品、鸟蛋及天然蜂蜜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代码：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04.01)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动物源性产品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代码：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05.04)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动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植物脂肪和油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代码：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15.01, 15.02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15.06)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</w:p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1D20C6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[  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修订食品卫生法案项</w:t>
                  </w:r>
                  <w:proofErr w:type="gramStart"/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下食品</w:t>
                  </w:r>
                  <w:proofErr w:type="gramEnd"/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及食品添加剂标准和规范</w:t>
                  </w:r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</w:t>
                  </w:r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修订农业化合物残留标准</w:t>
                  </w:r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):</w:t>
                  </w:r>
                </w:p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</w:pPr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英文</w:t>
                  </w:r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1</w:t>
                  </w:r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1D20C6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1D20C6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http://members.wto.org/crnattachments/2015/SPS/JPN/15_2223_00_e.pdf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拟定以下农业化合物最大残留限量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(MRLs):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杀虫剂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</w:t>
                  </w:r>
                  <w:proofErr w:type="gramStart"/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酮</w:t>
                  </w:r>
                  <w:proofErr w:type="gramEnd"/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基布洛芬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proofErr w:type="spellStart"/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Ketoprofen</w:t>
                  </w:r>
                  <w:proofErr w:type="spellEnd"/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1D20C6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1D20C6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1D20C6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1D20C6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proofErr w:type="gramStart"/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否如不符</w:t>
                  </w:r>
                  <w:proofErr w:type="gramEnd"/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，请尽量说明与国际标准不符之处与原因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食品卫生法案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提供英文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。一经批准，这些最大残留限量将公布于政府官方公报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提供日文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1D20C6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评议截止日期后尽快。</w:t>
                  </w:r>
                  <w:r w:rsidRPr="001D20C6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</w:p>
                <w:p w:rsidR="001D20C6" w:rsidRPr="001D20C6" w:rsidRDefault="001D20C6" w:rsidP="001D20C6">
                  <w:pPr>
                    <w:keepNext/>
                    <w:keepLines/>
                    <w:widowControl w:val="0"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proofErr w:type="gramStart"/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1D20C6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评议截止日期后尽快。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ab/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这些拟定标准经一定宽限期后生效。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1D20C6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  <w:p w:rsidR="001D20C6" w:rsidRPr="001D20C6" w:rsidRDefault="001D20C6" w:rsidP="001D20C6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1D20C6" w:rsidRPr="001D20C6" w:rsidTr="00846AEA">
              <w:trPr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1D20C6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日。受理范围只限更新最大残留限量的评议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附件内用黑圈和白圈标注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</w:t>
                  </w:r>
                </w:p>
                <w:p w:rsidR="001D20C6" w:rsidRPr="001D20C6" w:rsidRDefault="001D20C6" w:rsidP="001D20C6">
                  <w:pPr>
                    <w:widowControl w:val="0"/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bookmarkStart w:id="53" w:name="_GoBack"/>
                  <w:bookmarkEnd w:id="53"/>
                </w:p>
              </w:tc>
            </w:tr>
            <w:tr w:rsidR="001D20C6" w:rsidRPr="001D20C6" w:rsidTr="00846AEA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1D20C6" w:rsidRPr="001D20C6" w:rsidRDefault="001D20C6" w:rsidP="001D20C6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1D20C6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1D20C6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1D20C6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1D20C6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JapanEnquiryPointInternationalTradeDivisionEconomicAffairsBureauMinistryofForeignAffairsFax:+(813)55018343E-mail:enquiry@mofa.go.jp</w:t>
                  </w:r>
                  <w:r w:rsidRPr="001D20C6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1D20C6" w:rsidRPr="001D20C6" w:rsidRDefault="001D20C6" w:rsidP="001D20C6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1D20C6" w:rsidRPr="001D20C6" w:rsidTr="00846AEA">
        <w:trPr>
          <w:jc w:val="center"/>
        </w:trPr>
        <w:tc>
          <w:tcPr>
            <w:tcW w:w="9032" w:type="dxa"/>
            <w:vAlign w:val="center"/>
          </w:tcPr>
          <w:p w:rsidR="001D20C6" w:rsidRPr="001D20C6" w:rsidRDefault="001D20C6" w:rsidP="001D20C6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1D20C6" w:rsidRPr="001D20C6" w:rsidRDefault="001D20C6" w:rsidP="001D20C6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1D20C6" w:rsidRPr="001D20C6" w:rsidRDefault="001D20C6" w:rsidP="001D20C6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A16CCD" w:rsidRPr="001D20C6" w:rsidRDefault="00A16CCD" w:rsidP="001D20C6">
      <w:pPr>
        <w:rPr>
          <w:lang w:val="fr-CH" w:eastAsia="zh-CN"/>
        </w:rPr>
      </w:pPr>
    </w:p>
    <w:sectPr w:rsidR="00A16CCD" w:rsidRPr="001D20C6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CF" w:rsidRDefault="00AF44CF" w:rsidP="00A16CCD">
      <w:r>
        <w:separator/>
      </w:r>
    </w:p>
  </w:endnote>
  <w:endnote w:type="continuationSeparator" w:id="0">
    <w:p w:rsidR="00AF44CF" w:rsidRDefault="00AF44CF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CF" w:rsidRDefault="00AF44CF" w:rsidP="00A16CCD">
      <w:r>
        <w:separator/>
      </w:r>
    </w:p>
  </w:footnote>
  <w:footnote w:type="continuationSeparator" w:id="0">
    <w:p w:rsidR="00AF44CF" w:rsidRDefault="00AF44CF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A72C49"/>
    <w:multiLevelType w:val="hybridMultilevel"/>
    <w:tmpl w:val="395A834C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5">
    <w:nsid w:val="57454AB1"/>
    <w:multiLevelType w:val="multilevel"/>
    <w:tmpl w:val="075A666C"/>
    <w:numStyleLink w:val="LegalHeadings"/>
  </w:abstractNum>
  <w:abstractNum w:abstractNumId="26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7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9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6"/>
  </w:num>
  <w:num w:numId="7">
    <w:abstractNumId w:val="25"/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22"/>
  </w:num>
  <w:num w:numId="19">
    <w:abstractNumId w:val="33"/>
  </w:num>
  <w:num w:numId="20">
    <w:abstractNumId w:val="16"/>
  </w:num>
  <w:num w:numId="21">
    <w:abstractNumId w:val="32"/>
  </w:num>
  <w:num w:numId="22">
    <w:abstractNumId w:val="20"/>
  </w:num>
  <w:num w:numId="23">
    <w:abstractNumId w:val="13"/>
  </w:num>
  <w:num w:numId="24">
    <w:abstractNumId w:val="21"/>
  </w:num>
  <w:num w:numId="25">
    <w:abstractNumId w:val="28"/>
  </w:num>
  <w:num w:numId="26">
    <w:abstractNumId w:val="27"/>
  </w:num>
  <w:num w:numId="27">
    <w:abstractNumId w:val="23"/>
  </w:num>
  <w:num w:numId="28">
    <w:abstractNumId w:val="18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9"/>
  </w:num>
  <w:num w:numId="32">
    <w:abstractNumId w:val="14"/>
  </w:num>
  <w:num w:numId="33">
    <w:abstractNumId w:val="11"/>
  </w:num>
  <w:num w:numId="34">
    <w:abstractNumId w:val="3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D20C6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5728"/>
    <w:rsid w:val="0034641D"/>
    <w:rsid w:val="003813B9"/>
    <w:rsid w:val="00386031"/>
    <w:rsid w:val="00394052"/>
    <w:rsid w:val="003A178D"/>
    <w:rsid w:val="00457103"/>
    <w:rsid w:val="00462370"/>
    <w:rsid w:val="00463C3F"/>
    <w:rsid w:val="00463FD9"/>
    <w:rsid w:val="00470572"/>
    <w:rsid w:val="004B6514"/>
    <w:rsid w:val="004C7E7B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AF44CF"/>
    <w:rsid w:val="00B73C74"/>
    <w:rsid w:val="00B80866"/>
    <w:rsid w:val="00BB2E4C"/>
    <w:rsid w:val="00BF7592"/>
    <w:rsid w:val="00C3741B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3347F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LinksUpToDate>false</LinksUpToDate>
  <CharactersWithSpaces>5122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