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4B1235" w:rsidRPr="00EA4725" w:rsidTr="007B6B44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B1235" w:rsidRPr="00EA4725" w:rsidRDefault="004B1235" w:rsidP="007B6B44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B1235" w:rsidRPr="00EA4725" w:rsidRDefault="004B1235" w:rsidP="007B6B44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4B1235" w:rsidRPr="00EA4725" w:rsidTr="007B6B44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4B1235" w:rsidRPr="00EA4725" w:rsidRDefault="004B1235" w:rsidP="007B6B44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BB89A62" wp14:editId="44074F62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B1235" w:rsidRPr="00EA4725" w:rsidRDefault="004B1235" w:rsidP="007B6B44">
            <w:pPr>
              <w:jc w:val="right"/>
              <w:rPr>
                <w:b/>
                <w:szCs w:val="16"/>
              </w:rPr>
            </w:pPr>
          </w:p>
        </w:tc>
      </w:tr>
      <w:tr w:rsidR="004B1235" w:rsidRPr="00EA4725" w:rsidTr="007B6B44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4B1235" w:rsidRPr="00EA4725" w:rsidRDefault="004B1235" w:rsidP="007B6B44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4B1235" w:rsidRDefault="004B1235" w:rsidP="007B6B44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G/SPS/N/USA/2761</w:t>
            </w:r>
          </w:p>
          <w:bookmarkEnd w:id="1"/>
          <w:p w:rsidR="004B1235" w:rsidRPr="00EA4725" w:rsidRDefault="004B1235" w:rsidP="007B6B44">
            <w:pPr>
              <w:jc w:val="right"/>
              <w:rPr>
                <w:b/>
                <w:szCs w:val="16"/>
              </w:rPr>
            </w:pPr>
          </w:p>
        </w:tc>
      </w:tr>
      <w:tr w:rsidR="004B1235" w:rsidRPr="00EA4725" w:rsidTr="007B6B44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B1235" w:rsidRPr="00EA4725" w:rsidRDefault="004B1235" w:rsidP="007B6B44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B1235" w:rsidRPr="00EA4725" w:rsidRDefault="004B1235" w:rsidP="007B6B44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t>13 May 2015</w:t>
            </w:r>
            <w:r>
              <w:rPr>
                <w:szCs w:val="16"/>
              </w:rPr>
              <w:t xml:space="preserve"> 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4B1235" w:rsidRPr="00EA4725" w:rsidTr="007B6B44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B1235" w:rsidRPr="00EA4725" w:rsidRDefault="004B1235" w:rsidP="007B6B44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15-2546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4B1235" w:rsidRPr="00EA4725" w:rsidRDefault="004B1235" w:rsidP="007B6B44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bookmarkEnd w:id="5"/>
            <w:r>
              <w:rPr>
                <w:bCs/>
                <w:szCs w:val="16"/>
              </w:rPr>
              <w:t>2</w:t>
            </w:r>
          </w:p>
        </w:tc>
      </w:tr>
      <w:tr w:rsidR="004B1235" w:rsidRPr="00EA4725" w:rsidTr="007B6B44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B1235" w:rsidRPr="00EA4725" w:rsidRDefault="004B1235" w:rsidP="007B6B44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4B1235" w:rsidRPr="00EA4725" w:rsidRDefault="004B1235" w:rsidP="007B6B44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4B1235" w:rsidRPr="00656ABC" w:rsidRDefault="004B1235" w:rsidP="004B1235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4B1235" w:rsidRPr="00656ABC" w:rsidTr="007B6B44">
        <w:trPr>
          <w:jc w:val="center"/>
        </w:trPr>
        <w:tc>
          <w:tcPr>
            <w:tcW w:w="707" w:type="dxa"/>
          </w:tcPr>
          <w:p w:rsidR="004B1235" w:rsidRPr="00656ABC" w:rsidRDefault="004B123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4B1235" w:rsidRPr="00656ABC" w:rsidRDefault="004B1235" w:rsidP="007B6B44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4B1235" w:rsidRPr="00656ABC" w:rsidRDefault="004B1235" w:rsidP="007B6B44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4B1235" w:rsidRPr="00656ABC" w:rsidTr="007B6B44">
        <w:trPr>
          <w:jc w:val="center"/>
        </w:trPr>
        <w:tc>
          <w:tcPr>
            <w:tcW w:w="707" w:type="dxa"/>
          </w:tcPr>
          <w:p w:rsidR="004B1235" w:rsidRPr="00656ABC" w:rsidRDefault="004B123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4B1235" w:rsidRPr="00656ABC" w:rsidRDefault="004B1235" w:rsidP="007B6B44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U.S. Environmental Protection Agency</w:t>
            </w:r>
            <w:bookmarkEnd w:id="10"/>
          </w:p>
        </w:tc>
      </w:tr>
      <w:tr w:rsidR="004B1235" w:rsidRPr="00656ABC" w:rsidTr="007B6B44">
        <w:trPr>
          <w:jc w:val="center"/>
        </w:trPr>
        <w:tc>
          <w:tcPr>
            <w:tcW w:w="707" w:type="dxa"/>
          </w:tcPr>
          <w:p w:rsidR="004B1235" w:rsidRPr="00656ABC" w:rsidRDefault="004B123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4B1235" w:rsidRPr="00656ABC" w:rsidRDefault="004B1235" w:rsidP="007B6B44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Multiple products</w:t>
            </w:r>
            <w:bookmarkEnd w:id="11"/>
          </w:p>
        </w:tc>
      </w:tr>
      <w:tr w:rsidR="004B1235" w:rsidRPr="00656ABC" w:rsidTr="007B6B44">
        <w:trPr>
          <w:jc w:val="center"/>
        </w:trPr>
        <w:tc>
          <w:tcPr>
            <w:tcW w:w="707" w:type="dxa"/>
          </w:tcPr>
          <w:p w:rsidR="004B1235" w:rsidRPr="00656ABC" w:rsidRDefault="004B1235" w:rsidP="007B6B4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4B1235" w:rsidRPr="00656ABC" w:rsidRDefault="004B1235" w:rsidP="007B6B44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4B1235" w:rsidRPr="00656ABC" w:rsidRDefault="004B1235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4B1235" w:rsidRPr="00656ABC" w:rsidRDefault="004B1235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4B1235" w:rsidRPr="00656ABC" w:rsidTr="007B6B44">
        <w:trPr>
          <w:jc w:val="center"/>
        </w:trPr>
        <w:tc>
          <w:tcPr>
            <w:tcW w:w="707" w:type="dxa"/>
          </w:tcPr>
          <w:p w:rsidR="004B1235" w:rsidRPr="00656ABC" w:rsidRDefault="004B123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4B1235" w:rsidRPr="00656ABC" w:rsidRDefault="004B1235" w:rsidP="007B6B44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proofErr w:type="spellStart"/>
            <w:r w:rsidRPr="00656ABC">
              <w:rPr>
                <w:bCs/>
              </w:rPr>
              <w:t>Bicyclopyrone</w:t>
            </w:r>
            <w:proofErr w:type="spellEnd"/>
            <w:r w:rsidRPr="00656ABC">
              <w:rPr>
                <w:bCs/>
              </w:rPr>
              <w:t>; Pesticide Tolerances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</w:t>
            </w:r>
            <w:bookmarkStart w:id="17" w:name="sps5b"/>
            <w:r>
              <w:rPr>
                <w:b/>
              </w:rPr>
              <w:t> </w:t>
            </w:r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r>
              <w:t>6</w:t>
            </w:r>
          </w:p>
          <w:bookmarkStart w:id="18" w:name="sps5d"/>
          <w:p w:rsidR="004B1235" w:rsidRPr="00656ABC" w:rsidRDefault="004B1235" w:rsidP="007B6B44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"http://www.gpo.gov/fdsys/pkg/FR-2015-04-23/html/2015-09482.htm" </w:instrText>
            </w:r>
            <w:r>
              <w:fldChar w:fldCharType="separate"/>
            </w:r>
            <w:r w:rsidRPr="008909EC">
              <w:rPr>
                <w:rStyle w:val="af3"/>
              </w:rPr>
              <w:t>http://www.gpo.gov/fdsys/pkg/F</w:t>
            </w:r>
            <w:r w:rsidRPr="008909EC">
              <w:rPr>
                <w:rStyle w:val="af3"/>
              </w:rPr>
              <w:t>R</w:t>
            </w:r>
            <w:r w:rsidRPr="008909EC">
              <w:rPr>
                <w:rStyle w:val="af3"/>
              </w:rPr>
              <w:t>-2015-04-23/html/2015-094</w:t>
            </w:r>
            <w:r w:rsidRPr="008909EC">
              <w:rPr>
                <w:rStyle w:val="af3"/>
              </w:rPr>
              <w:t>8</w:t>
            </w:r>
            <w:r w:rsidRPr="008909EC">
              <w:rPr>
                <w:rStyle w:val="af3"/>
              </w:rPr>
              <w:t>2.htm</w:t>
            </w:r>
            <w:bookmarkEnd w:id="18"/>
            <w:r>
              <w:fldChar w:fldCharType="end"/>
            </w:r>
          </w:p>
        </w:tc>
      </w:tr>
      <w:tr w:rsidR="004B1235" w:rsidRPr="00656ABC" w:rsidTr="007B6B44">
        <w:trPr>
          <w:jc w:val="center"/>
        </w:trPr>
        <w:tc>
          <w:tcPr>
            <w:tcW w:w="707" w:type="dxa"/>
          </w:tcPr>
          <w:p w:rsidR="004B1235" w:rsidRPr="00656ABC" w:rsidRDefault="004B123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4B1235" w:rsidRPr="00656ABC" w:rsidRDefault="004B1235" w:rsidP="007B6B44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19" w:name="sps6a"/>
            <w:r w:rsidRPr="00656ABC">
              <w:t xml:space="preserve">This regulation establishes tolerances for residues of </w:t>
            </w:r>
            <w:proofErr w:type="spellStart"/>
            <w:r w:rsidRPr="00656ABC">
              <w:t>bicyclopyrone</w:t>
            </w:r>
            <w:proofErr w:type="spellEnd"/>
            <w:r w:rsidRPr="00656ABC">
              <w:t xml:space="preserve"> in or on field corn, forage; field corn, grain; field corn, </w:t>
            </w:r>
            <w:proofErr w:type="spellStart"/>
            <w:r w:rsidRPr="00656ABC">
              <w:t>stover</w:t>
            </w:r>
            <w:proofErr w:type="spellEnd"/>
            <w:r w:rsidRPr="00656ABC">
              <w:t xml:space="preserve">; popcorn, grain; popcorn, </w:t>
            </w:r>
            <w:proofErr w:type="spellStart"/>
            <w:r w:rsidRPr="00656ABC">
              <w:t>stover</w:t>
            </w:r>
            <w:proofErr w:type="spellEnd"/>
            <w:r w:rsidRPr="00656ABC">
              <w:t xml:space="preserve">; sweet corn, forage; sweet corn, ears; sweet corn, </w:t>
            </w:r>
            <w:proofErr w:type="spellStart"/>
            <w:r w:rsidRPr="00656ABC">
              <w:t>stover</w:t>
            </w:r>
            <w:proofErr w:type="spellEnd"/>
            <w:r w:rsidRPr="00656ABC">
              <w:t xml:space="preserve">; sugarcane, stalks; cattle, liver; goat, meat </w:t>
            </w:r>
            <w:proofErr w:type="spellStart"/>
            <w:r w:rsidRPr="00656ABC">
              <w:t>byproducts</w:t>
            </w:r>
            <w:proofErr w:type="spellEnd"/>
            <w:r w:rsidRPr="00656ABC">
              <w:t xml:space="preserve">; sheep, meat </w:t>
            </w:r>
            <w:proofErr w:type="spellStart"/>
            <w:r w:rsidRPr="00656ABC">
              <w:t>byproducts</w:t>
            </w:r>
            <w:proofErr w:type="spellEnd"/>
            <w:r w:rsidRPr="00656ABC">
              <w:t xml:space="preserve">; horse, meat </w:t>
            </w:r>
            <w:proofErr w:type="spellStart"/>
            <w:r w:rsidRPr="00656ABC">
              <w:t>byproducts</w:t>
            </w:r>
            <w:proofErr w:type="spellEnd"/>
            <w:r w:rsidRPr="00656ABC">
              <w:t xml:space="preserve">; and hog, meat </w:t>
            </w:r>
            <w:proofErr w:type="spellStart"/>
            <w:r w:rsidRPr="00656ABC">
              <w:t>byproducts</w:t>
            </w:r>
            <w:proofErr w:type="spellEnd"/>
            <w:r w:rsidRPr="00656ABC">
              <w:t>.</w:t>
            </w:r>
            <w:bookmarkEnd w:id="19"/>
          </w:p>
        </w:tc>
      </w:tr>
      <w:tr w:rsidR="004B1235" w:rsidRPr="00656ABC" w:rsidTr="007B6B44">
        <w:trPr>
          <w:jc w:val="center"/>
        </w:trPr>
        <w:tc>
          <w:tcPr>
            <w:tcW w:w="707" w:type="dxa"/>
          </w:tcPr>
          <w:p w:rsidR="004B1235" w:rsidRPr="00656ABC" w:rsidRDefault="004B123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4B1235" w:rsidRPr="00656ABC" w:rsidRDefault="004B1235" w:rsidP="007B6B44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0" w:name="sps7a"/>
            <w:r w:rsidRPr="00656ABC">
              <w:rPr>
                <w:b/>
              </w:rPr>
              <w:t>X</w:t>
            </w:r>
            <w:bookmarkEnd w:id="20"/>
            <w:r w:rsidRPr="00656ABC">
              <w:rPr>
                <w:b/>
              </w:rPr>
              <w:t>] food safety, [</w:t>
            </w:r>
            <w:bookmarkStart w:id="21" w:name="sps7b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animal health, [</w:t>
            </w:r>
            <w:bookmarkStart w:id="22" w:name="sps7c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plant protection, [</w:t>
            </w:r>
            <w:bookmarkStart w:id="23" w:name="sps7d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4B1235" w:rsidRPr="00656ABC" w:rsidTr="007B6B44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4B1235" w:rsidRPr="00656ABC" w:rsidRDefault="004B1235" w:rsidP="007B6B44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4B1235" w:rsidRPr="00656ABC" w:rsidRDefault="004B1235" w:rsidP="007B6B44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4B1235" w:rsidRPr="00656ABC" w:rsidRDefault="004B1235" w:rsidP="007B6B44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4B1235" w:rsidRPr="00656ABC" w:rsidRDefault="004B1235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4B1235" w:rsidRPr="00656ABC" w:rsidRDefault="004B1235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4B1235" w:rsidRPr="00656ABC" w:rsidRDefault="004B1235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4B1235" w:rsidRPr="00656ABC" w:rsidRDefault="004B1235" w:rsidP="007B6B44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4B1235" w:rsidRPr="00656ABC" w:rsidRDefault="004B1235" w:rsidP="007B6B44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4B1235" w:rsidRPr="00656ABC" w:rsidRDefault="004B1235" w:rsidP="007B6B44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</w:t>
            </w:r>
            <w:r w:rsidRPr="00656ABC">
              <w:rPr>
                <w:b/>
              </w:rPr>
              <w:lastRenderedPageBreak/>
              <w:t xml:space="preserve">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4B1235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B1235" w:rsidRPr="00656ABC" w:rsidRDefault="004B1235" w:rsidP="007B6B44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B1235" w:rsidRPr="00656ABC" w:rsidRDefault="004B1235" w:rsidP="007B6B44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 xml:space="preserve"> </w:t>
            </w:r>
            <w:bookmarkEnd w:id="36"/>
            <w:r w:rsidRPr="00656ABC">
              <w:rPr>
                <w:bCs/>
              </w:rPr>
              <w:t xml:space="preserve"> </w:t>
            </w:r>
            <w:bookmarkStart w:id="37" w:name="sps9b"/>
            <w:r w:rsidRPr="00656ABC">
              <w:rPr>
                <w:bCs/>
              </w:rPr>
              <w:t xml:space="preserve"> </w:t>
            </w:r>
            <w:bookmarkEnd w:id="37"/>
          </w:p>
        </w:tc>
      </w:tr>
      <w:tr w:rsidR="004B1235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B1235" w:rsidRPr="00656ABC" w:rsidRDefault="004B1235" w:rsidP="007B6B44">
            <w:pPr>
              <w:keepNext/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B1235" w:rsidRPr="00656ABC" w:rsidRDefault="004B1235" w:rsidP="007B6B44">
            <w:pPr>
              <w:keepNext/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8" w:name="sps10a"/>
            <w:r w:rsidRPr="00656ABC">
              <w:t>23 April 2015</w:t>
            </w:r>
            <w:bookmarkEnd w:id="38"/>
          </w:p>
          <w:p w:rsidR="004B1235" w:rsidRPr="00656ABC" w:rsidRDefault="004B1235" w:rsidP="007B6B44">
            <w:pPr>
              <w:keepNext/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9" w:name="sps10bisa"/>
            <w:r w:rsidRPr="00656ABC">
              <w:t>23 April 2015</w:t>
            </w:r>
            <w:bookmarkEnd w:id="39"/>
          </w:p>
        </w:tc>
      </w:tr>
      <w:tr w:rsidR="004B1235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B1235" w:rsidRPr="00656ABC" w:rsidRDefault="004B123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B1235" w:rsidRPr="00656ABC" w:rsidRDefault="004B1235" w:rsidP="007B6B44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40" w:name="sps11c"/>
            <w:r w:rsidRPr="00656ABC">
              <w:rPr>
                <w:b/>
              </w:rPr>
              <w:t xml:space="preserve"> </w:t>
            </w:r>
            <w:bookmarkEnd w:id="40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1a"/>
            <w:r w:rsidRPr="00656ABC">
              <w:t>23 April 2015</w:t>
            </w:r>
            <w:bookmarkEnd w:id="41"/>
          </w:p>
          <w:p w:rsidR="004B1235" w:rsidRPr="00656ABC" w:rsidRDefault="004B1235" w:rsidP="007B6B44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2" w:name="sps11e"/>
            <w:r w:rsidRPr="00656ABC">
              <w:rPr>
                <w:b/>
              </w:rPr>
              <w:t>X</w:t>
            </w:r>
            <w:bookmarkEnd w:id="4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3" w:name="sps11ebis"/>
            <w:r w:rsidRPr="00656ABC">
              <w:t xml:space="preserve"> </w:t>
            </w:r>
            <w:bookmarkEnd w:id="43"/>
          </w:p>
        </w:tc>
      </w:tr>
      <w:tr w:rsidR="004B1235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4B1235" w:rsidRPr="00656ABC" w:rsidRDefault="004B123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4B1235" w:rsidRPr="00656ABC" w:rsidRDefault="004B1235" w:rsidP="007B6B44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4" w:name="sps12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5" w:name="sps12a"/>
            <w:r w:rsidRPr="00656ABC">
              <w:t>Not Applicable</w:t>
            </w:r>
            <w:bookmarkEnd w:id="45"/>
          </w:p>
          <w:p w:rsidR="004B1235" w:rsidRDefault="004B1235" w:rsidP="007B6B44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6" w:name="sps12b"/>
            <w:r w:rsidRPr="00656ABC">
              <w:rPr>
                <w:b/>
              </w:rPr>
              <w:t xml:space="preserve"> </w:t>
            </w:r>
            <w:bookmarkEnd w:id="46"/>
            <w:r w:rsidRPr="00656ABC">
              <w:rPr>
                <w:b/>
              </w:rPr>
              <w:t>] National Notification Authority, [</w:t>
            </w:r>
            <w:bookmarkStart w:id="47" w:name="sps12c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8" w:name="sps12d"/>
          </w:p>
          <w:p w:rsidR="004B1235" w:rsidRPr="00656ABC" w:rsidRDefault="004B1235" w:rsidP="007B6B44">
            <w:pPr>
              <w:spacing w:after="120"/>
            </w:pPr>
            <w:r w:rsidRPr="00656ABC">
              <w:t>FOR FURTHER INFORMATION CONTACT: Susan Lewis, Registration Division (7505P), Office of Pesticide Programs, Environmental Protection Agency, 1200 Pennsylvania Ave. NW., Washington, DC 20460-0001; Tel: +(703) 305 7090; E</w:t>
            </w:r>
            <w:r>
              <w:t>-</w:t>
            </w:r>
            <w:r w:rsidRPr="00656ABC">
              <w:t>mail:</w:t>
            </w:r>
            <w:r>
              <w:t xml:space="preserve"> </w:t>
            </w:r>
            <w:r w:rsidRPr="00656ABC">
              <w:t>RDFRNotices@epa.gov</w:t>
            </w:r>
            <w:bookmarkEnd w:id="48"/>
          </w:p>
        </w:tc>
      </w:tr>
      <w:tr w:rsidR="004B1235" w:rsidRPr="00656ABC" w:rsidTr="007B6B44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4B1235" w:rsidRPr="00656ABC" w:rsidRDefault="004B1235" w:rsidP="007B6B44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4B1235" w:rsidRDefault="004B1235" w:rsidP="007B6B44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9" w:name="sps13a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Notification Authority, [</w:t>
            </w:r>
            <w:bookmarkStart w:id="50" w:name="sps13b"/>
            <w:r w:rsidRPr="00656ABC">
              <w:rPr>
                <w:b/>
              </w:rPr>
              <w:t xml:space="preserve"> </w:t>
            </w:r>
            <w:bookmarkEnd w:id="50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1" w:name="sps13c"/>
          </w:p>
          <w:p w:rsidR="004B1235" w:rsidRPr="00656ABC" w:rsidRDefault="004B1235" w:rsidP="007B6B44">
            <w:pPr>
              <w:spacing w:before="120" w:after="120"/>
              <w:rPr>
                <w:bCs/>
              </w:rPr>
            </w:pPr>
            <w:r w:rsidRPr="00656ABC">
              <w:rPr>
                <w:bCs/>
              </w:rPr>
              <w:t xml:space="preserve">United States SPS National Notification Authority, USDA Foreign Agricultural Service, International Regulations and Standards Division (IRSD), Stop 1014, Washington D.C. 20250; Tel: +(1 202) 720 </w:t>
            </w:r>
            <w:r>
              <w:rPr>
                <w:bCs/>
              </w:rPr>
              <w:t>1301; Fax: +(1 202) 720 0433; E-</w:t>
            </w:r>
            <w:r w:rsidRPr="00656ABC">
              <w:rPr>
                <w:bCs/>
              </w:rPr>
              <w:t>mail:</w:t>
            </w:r>
            <w:r>
              <w:rPr>
                <w:bCs/>
              </w:rPr>
              <w:t xml:space="preserve"> </w:t>
            </w:r>
            <w:r w:rsidRPr="00656ABC">
              <w:rPr>
                <w:bCs/>
              </w:rPr>
              <w:t>us.spsenquirypoint@fas.usda.gov</w:t>
            </w:r>
            <w:bookmarkEnd w:id="51"/>
          </w:p>
        </w:tc>
      </w:tr>
    </w:tbl>
    <w:p w:rsidR="004B1235" w:rsidRPr="00656ABC" w:rsidRDefault="004B1235" w:rsidP="004B1235"/>
    <w:p w:rsidR="004B1235" w:rsidRDefault="004B1235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4B1235" w:rsidTr="007B6B44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4B1235" w:rsidTr="007B6B44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4B1235" w:rsidRDefault="004B1235" w:rsidP="007B6B44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4B1235" w:rsidRDefault="004B1235" w:rsidP="007B6B44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G/SPS/N/USA/2761</w:t>
                  </w:r>
                </w:p>
                <w:p w:rsidR="004B1235" w:rsidRDefault="004B1235" w:rsidP="007B6B44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2015-05-13</w:t>
                  </w:r>
                </w:p>
                <w:p w:rsidR="004B1235" w:rsidRDefault="004B1235" w:rsidP="007B6B44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15-2546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160" w:type="dxa"/>
                </w:tcPr>
                <w:p w:rsidR="004B1235" w:rsidRDefault="004B1235" w:rsidP="007B6B44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4B1235" w:rsidRDefault="004B1235" w:rsidP="007B6B44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4B1235" w:rsidRDefault="004B1235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4B1235" w:rsidRDefault="004B1235" w:rsidP="007B6B44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4B1235" w:rsidRDefault="004B1235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4B1235" w:rsidRDefault="004B1235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4B1235" w:rsidRDefault="004B1235" w:rsidP="007B6B44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美国</w:t>
                  </w:r>
                </w:p>
                <w:p w:rsidR="004B1235" w:rsidRDefault="004B1235" w:rsidP="007B6B44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  <w:proofErr w:type="spellEnd"/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多种产品</w:t>
                  </w:r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4B1235" w:rsidRPr="004B1235" w:rsidRDefault="004B1235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  <w:r>
                    <w:rPr>
                      <w:rFonts w:hAnsi="Times New Roman"/>
                      <w:lang w:eastAsia="zh-CN"/>
                    </w:rPr>
                    <w:t>氟</w:t>
                  </w:r>
                  <w:proofErr w:type="gramStart"/>
                  <w:r>
                    <w:rPr>
                      <w:rFonts w:hAnsi="Times New Roman"/>
                      <w:lang w:eastAsia="zh-CN"/>
                    </w:rPr>
                    <w:t>吡</w:t>
                  </w:r>
                  <w:proofErr w:type="gramEnd"/>
                  <w:r>
                    <w:rPr>
                      <w:rFonts w:hAnsi="Times New Roman"/>
                      <w:lang w:eastAsia="zh-CN"/>
                    </w:rPr>
                    <w:t>草酮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hAnsi="Times New Roman"/>
                      <w:lang w:eastAsia="zh-CN"/>
                    </w:rPr>
                    <w:t>Bicyclopyrone</w:t>
                  </w:r>
                  <w:proofErr w:type="spellEnd"/>
                  <w:r>
                    <w:rPr>
                      <w:rFonts w:hAnsi="Times New Roman"/>
                      <w:lang w:eastAsia="zh-CN"/>
                    </w:rPr>
                    <w:t>);</w:t>
                  </w:r>
                  <w:r>
                    <w:rPr>
                      <w:rFonts w:hAnsi="Times New Roman"/>
                      <w:lang w:eastAsia="zh-CN"/>
                    </w:rPr>
                    <w:t>杀虫剂许可限量</w:t>
                  </w:r>
                  <w:r>
                    <w:rPr>
                      <w:rFonts w:hAnsi="Times New Roman"/>
                      <w:lang w:eastAsia="zh-CN"/>
                    </w:rPr>
                    <w:t>:</w:t>
                  </w:r>
                  <w:r>
                    <w:rPr>
                      <w:rFonts w:hAnsi="Times New Roman"/>
                      <w:lang w:eastAsia="zh-CN"/>
                    </w:rPr>
                    <w:t>英文</w:t>
                  </w:r>
                  <w:r>
                    <w:rPr>
                      <w:rFonts w:hAnsi="Times New Roman"/>
                      <w:lang w:eastAsia="zh-CN"/>
                    </w:rPr>
                    <w:t>6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4B1235" w:rsidRDefault="004B1235" w:rsidP="007B6B44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http://www.gpo.gov/fdsys/pkg/FR-2015-04-23/html/2015-09482.htm</w:t>
                  </w:r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本法规规定田玉米草料、田玉米谷粒、田玉米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秣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草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爆米花玉米粒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爆米花米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秣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草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田玉米草料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甜玉米穗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甜玉米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秣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草、甘蔗杆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牛肝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山羊肉副产品；绵羊肉副产品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;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马肉副产品及肉副产品内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表氟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吡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草酮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Bicyclopyrone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的残留许可限量。</w:t>
                  </w:r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4B1235" w:rsidRPr="004B1235" w:rsidRDefault="004B1235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B1235" w:rsidRPr="004B1235" w:rsidRDefault="004B1235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B1235" w:rsidRPr="004B1235" w:rsidRDefault="004B1235" w:rsidP="007B6B44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4B1235" w:rsidRDefault="004B1235" w:rsidP="004B1235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bookmarkStart w:id="52" w:name="_GoBack"/>
                  <w:bookmarkEnd w:id="52"/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4B1235" w:rsidRDefault="004B1235" w:rsidP="007B6B44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4B1235" w:rsidRDefault="004B1235" w:rsidP="007B6B44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4B1235" w:rsidTr="007B6B44">
              <w:trPr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不适用</w:t>
                  </w:r>
                </w:p>
                <w:p w:rsidR="004B1235" w:rsidRDefault="004B1235" w:rsidP="007B6B44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SusanLewis,RegistrationDivision(7505P),OfficeofPesticidePrograms,EnvironmentalProtectionAgency,1200PennsylvaniaAve.NW.,Washington,DC20460-0001;Tel:+(703)3057090;E-mail:RDFRNotices@epa.gov</w:t>
                  </w:r>
                </w:p>
              </w:tc>
            </w:tr>
            <w:tr w:rsidR="004B1235" w:rsidTr="007B6B44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4B1235" w:rsidRDefault="004B1235" w:rsidP="007B6B44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4B1235" w:rsidRDefault="004B1235" w:rsidP="007B6B44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4B1235" w:rsidRDefault="004B1235" w:rsidP="007B6B44">
            <w:pPr>
              <w:rPr>
                <w:lang w:eastAsia="zh-CN"/>
              </w:rPr>
            </w:pPr>
          </w:p>
        </w:tc>
      </w:tr>
      <w:tr w:rsidR="004B1235" w:rsidTr="007B6B44">
        <w:trPr>
          <w:jc w:val="center"/>
        </w:trPr>
        <w:tc>
          <w:tcPr>
            <w:tcW w:w="9032" w:type="dxa"/>
            <w:vAlign w:val="center"/>
          </w:tcPr>
          <w:p w:rsidR="004B1235" w:rsidRDefault="004B1235" w:rsidP="007B6B44">
            <w:pPr>
              <w:rPr>
                <w:lang w:eastAsia="zh-CN"/>
              </w:rPr>
            </w:pPr>
          </w:p>
        </w:tc>
      </w:tr>
    </w:tbl>
    <w:p w:rsidR="004B1235" w:rsidRDefault="004B1235" w:rsidP="004B1235">
      <w:pPr>
        <w:rPr>
          <w:lang w:eastAsia="zh-CN"/>
        </w:rPr>
      </w:pPr>
    </w:p>
    <w:p w:rsidR="004B1235" w:rsidRDefault="004B1235" w:rsidP="004B1235">
      <w:pPr>
        <w:rPr>
          <w:lang w:eastAsia="zh-CN"/>
        </w:rPr>
      </w:pPr>
    </w:p>
    <w:p w:rsidR="00A16CCD" w:rsidRPr="004B1235" w:rsidRDefault="00A16CCD" w:rsidP="004B1235">
      <w:pPr>
        <w:rPr>
          <w:lang w:eastAsia="zh-CN"/>
        </w:rPr>
      </w:pPr>
    </w:p>
    <w:sectPr w:rsidR="00A16CCD" w:rsidRPr="004B1235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5E3" w:rsidRDefault="003205E3" w:rsidP="00A16CCD">
      <w:r>
        <w:separator/>
      </w:r>
    </w:p>
  </w:endnote>
  <w:endnote w:type="continuationSeparator" w:id="0">
    <w:p w:rsidR="003205E3" w:rsidRDefault="003205E3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5E3" w:rsidRDefault="003205E3" w:rsidP="00A16CCD">
      <w:r>
        <w:separator/>
      </w:r>
    </w:p>
  </w:footnote>
  <w:footnote w:type="continuationSeparator" w:id="0">
    <w:p w:rsidR="003205E3" w:rsidRDefault="003205E3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05E3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1235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LinksUpToDate>false</LinksUpToDate>
  <CharactersWithSpaces>5022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