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65734" w:rsidRPr="00EA4725" w:rsidTr="00FF5C3D">
        <w:trPr>
          <w:trHeight w:val="240"/>
          <w:jc w:val="center"/>
        </w:trPr>
        <w:tc>
          <w:tcPr>
            <w:tcW w:w="3794" w:type="dxa"/>
            <w:shd w:val="clear" w:color="auto" w:fill="FFFFFF"/>
            <w:tcMar>
              <w:left w:w="108" w:type="dxa"/>
              <w:right w:w="108" w:type="dxa"/>
            </w:tcMar>
            <w:vAlign w:val="center"/>
          </w:tcPr>
          <w:p w:rsidR="00965734" w:rsidRPr="00EA4725" w:rsidRDefault="00965734" w:rsidP="00FF5C3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965734" w:rsidRPr="00EA4725" w:rsidRDefault="00965734" w:rsidP="00FF5C3D">
            <w:pPr>
              <w:jc w:val="right"/>
              <w:rPr>
                <w:b/>
                <w:color w:val="FF0000"/>
                <w:szCs w:val="16"/>
              </w:rPr>
            </w:pPr>
            <w:r>
              <w:rPr>
                <w:b/>
                <w:color w:val="FF0000"/>
                <w:szCs w:val="16"/>
              </w:rPr>
              <w:t xml:space="preserve"> </w:t>
            </w:r>
          </w:p>
        </w:tc>
      </w:tr>
      <w:bookmarkEnd w:id="0"/>
      <w:tr w:rsidR="00965734" w:rsidRPr="00EA4725" w:rsidTr="00FF5C3D">
        <w:trPr>
          <w:trHeight w:val="213"/>
          <w:jc w:val="center"/>
        </w:trPr>
        <w:tc>
          <w:tcPr>
            <w:tcW w:w="3794" w:type="dxa"/>
            <w:vMerge w:val="restart"/>
            <w:shd w:val="clear" w:color="auto" w:fill="FFFFFF"/>
            <w:tcMar>
              <w:left w:w="0" w:type="dxa"/>
              <w:right w:w="0" w:type="dxa"/>
            </w:tcMar>
          </w:tcPr>
          <w:p w:rsidR="00965734" w:rsidRPr="00EA4725" w:rsidRDefault="00965734" w:rsidP="00FF5C3D">
            <w:pPr>
              <w:jc w:val="left"/>
            </w:pPr>
            <w:r w:rsidRPr="00355DE4">
              <w:rPr>
                <w:noProof/>
                <w:lang w:val="en-US" w:eastAsia="zh-CN"/>
              </w:rPr>
              <w:drawing>
                <wp:inline distT="0" distB="0" distL="0" distR="0">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965734" w:rsidRPr="00EA4725" w:rsidRDefault="00965734" w:rsidP="00FF5C3D">
            <w:pPr>
              <w:jc w:val="right"/>
              <w:rPr>
                <w:b/>
                <w:szCs w:val="16"/>
              </w:rPr>
            </w:pPr>
          </w:p>
        </w:tc>
      </w:tr>
      <w:tr w:rsidR="00965734" w:rsidRPr="00EA4725" w:rsidTr="00FF5C3D">
        <w:trPr>
          <w:trHeight w:val="868"/>
          <w:jc w:val="center"/>
        </w:trPr>
        <w:tc>
          <w:tcPr>
            <w:tcW w:w="3794" w:type="dxa"/>
            <w:vMerge/>
            <w:shd w:val="clear" w:color="auto" w:fill="FFFFFF"/>
            <w:tcMar>
              <w:left w:w="108" w:type="dxa"/>
              <w:right w:w="108" w:type="dxa"/>
            </w:tcMar>
          </w:tcPr>
          <w:p w:rsidR="00965734" w:rsidRPr="00EA4725" w:rsidRDefault="00965734" w:rsidP="00FF5C3D">
            <w:pPr>
              <w:jc w:val="left"/>
              <w:rPr>
                <w:noProof/>
                <w:lang w:eastAsia="en-GB"/>
              </w:rPr>
            </w:pPr>
          </w:p>
        </w:tc>
        <w:tc>
          <w:tcPr>
            <w:tcW w:w="5448" w:type="dxa"/>
            <w:gridSpan w:val="2"/>
            <w:shd w:val="clear" w:color="auto" w:fill="FFFFFF"/>
            <w:tcMar>
              <w:left w:w="108" w:type="dxa"/>
              <w:right w:w="108" w:type="dxa"/>
            </w:tcMar>
          </w:tcPr>
          <w:p w:rsidR="00965734" w:rsidRDefault="00965734" w:rsidP="00FF5C3D">
            <w:pPr>
              <w:jc w:val="right"/>
              <w:rPr>
                <w:b/>
                <w:szCs w:val="16"/>
              </w:rPr>
            </w:pPr>
            <w:bookmarkStart w:id="1" w:name="bmkSymbols"/>
            <w:r>
              <w:rPr>
                <w:b/>
                <w:szCs w:val="16"/>
              </w:rPr>
              <w:t>G/SPS/N/EU/118</w:t>
            </w:r>
          </w:p>
          <w:bookmarkEnd w:id="1"/>
          <w:p w:rsidR="00965734" w:rsidRPr="00EA4725" w:rsidRDefault="00965734" w:rsidP="00FF5C3D">
            <w:pPr>
              <w:jc w:val="right"/>
              <w:rPr>
                <w:b/>
                <w:szCs w:val="16"/>
              </w:rPr>
            </w:pPr>
          </w:p>
        </w:tc>
      </w:tr>
      <w:tr w:rsidR="00965734" w:rsidRPr="00EA4725" w:rsidTr="00FF5C3D">
        <w:trPr>
          <w:trHeight w:val="240"/>
          <w:jc w:val="center"/>
        </w:trPr>
        <w:tc>
          <w:tcPr>
            <w:tcW w:w="3794" w:type="dxa"/>
            <w:vMerge/>
            <w:shd w:val="clear" w:color="auto" w:fill="FFFFFF"/>
            <w:tcMar>
              <w:left w:w="108" w:type="dxa"/>
              <w:right w:w="108" w:type="dxa"/>
            </w:tcMar>
            <w:vAlign w:val="center"/>
          </w:tcPr>
          <w:p w:rsidR="00965734" w:rsidRPr="00EA4725" w:rsidRDefault="00965734" w:rsidP="00FF5C3D"/>
        </w:tc>
        <w:tc>
          <w:tcPr>
            <w:tcW w:w="5448" w:type="dxa"/>
            <w:gridSpan w:val="2"/>
            <w:shd w:val="clear" w:color="auto" w:fill="FFFFFF"/>
            <w:tcMar>
              <w:left w:w="108" w:type="dxa"/>
              <w:right w:w="108" w:type="dxa"/>
            </w:tcMar>
            <w:vAlign w:val="center"/>
          </w:tcPr>
          <w:p w:rsidR="00965734" w:rsidRPr="00EA4725" w:rsidRDefault="00965734" w:rsidP="00FF5C3D">
            <w:pPr>
              <w:jc w:val="right"/>
              <w:rPr>
                <w:szCs w:val="16"/>
              </w:rPr>
            </w:pPr>
            <w:bookmarkStart w:id="2" w:name="bmkDate"/>
            <w:bookmarkStart w:id="3" w:name="spsDateDistribution"/>
            <w:r>
              <w:rPr>
                <w:szCs w:val="16"/>
              </w:rPr>
              <w:t>15 December 2014</w:t>
            </w:r>
            <w:r w:rsidRPr="00EA4725">
              <w:rPr>
                <w:szCs w:val="16"/>
              </w:rPr>
              <w:t xml:space="preserve"> </w:t>
            </w:r>
            <w:bookmarkEnd w:id="2"/>
            <w:bookmarkEnd w:id="3"/>
          </w:p>
        </w:tc>
      </w:tr>
      <w:tr w:rsidR="00965734" w:rsidRPr="00EA4725" w:rsidTr="00FF5C3D">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965734" w:rsidRPr="00EA4725" w:rsidRDefault="00965734" w:rsidP="00FF5C3D">
            <w:pPr>
              <w:jc w:val="left"/>
              <w:rPr>
                <w:b/>
              </w:rPr>
            </w:pPr>
            <w:bookmarkStart w:id="4" w:name="bmkSerial"/>
            <w:r w:rsidRPr="00EA4725">
              <w:rPr>
                <w:color w:val="FF0000"/>
                <w:szCs w:val="16"/>
              </w:rPr>
              <w:t>(</w:t>
            </w:r>
            <w:r>
              <w:rPr>
                <w:color w:val="FF0000"/>
                <w:szCs w:val="16"/>
              </w:rPr>
              <w:t>14-7264</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965734" w:rsidRPr="00EA4725" w:rsidRDefault="00965734" w:rsidP="00FF5C3D">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4</w:t>
            </w:r>
            <w:r w:rsidRPr="00EA4725">
              <w:rPr>
                <w:bCs/>
                <w:szCs w:val="16"/>
              </w:rPr>
              <w:fldChar w:fldCharType="end"/>
            </w:r>
            <w:bookmarkEnd w:id="5"/>
          </w:p>
        </w:tc>
      </w:tr>
      <w:tr w:rsidR="00965734" w:rsidRPr="00EA4725" w:rsidTr="00FF5C3D">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965734" w:rsidRPr="00EA4725" w:rsidRDefault="00965734" w:rsidP="00FF5C3D">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965734" w:rsidRPr="00EA4725" w:rsidRDefault="00965734" w:rsidP="00FF5C3D">
            <w:pPr>
              <w:jc w:val="right"/>
              <w:rPr>
                <w:bCs/>
                <w:szCs w:val="18"/>
              </w:rPr>
            </w:pPr>
            <w:bookmarkStart w:id="7" w:name="bmkLanguage"/>
            <w:r>
              <w:rPr>
                <w:bCs/>
                <w:szCs w:val="18"/>
              </w:rPr>
              <w:t>Original: English</w:t>
            </w:r>
            <w:bookmarkEnd w:id="7"/>
          </w:p>
        </w:tc>
      </w:tr>
    </w:tbl>
    <w:p w:rsidR="00965734" w:rsidRPr="00656ABC" w:rsidRDefault="00965734" w:rsidP="00965734">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965734" w:rsidRPr="00656ABC" w:rsidTr="00FF5C3D">
        <w:trPr>
          <w:jc w:val="center"/>
        </w:trPr>
        <w:tc>
          <w:tcPr>
            <w:tcW w:w="707" w:type="dxa"/>
          </w:tcPr>
          <w:p w:rsidR="00965734" w:rsidRPr="00656ABC" w:rsidRDefault="00965734" w:rsidP="00FF5C3D">
            <w:pPr>
              <w:spacing w:before="120" w:after="120"/>
              <w:jc w:val="left"/>
            </w:pPr>
            <w:r w:rsidRPr="00656ABC">
              <w:rPr>
                <w:b/>
              </w:rPr>
              <w:t>1.</w:t>
            </w:r>
          </w:p>
        </w:tc>
        <w:tc>
          <w:tcPr>
            <w:tcW w:w="8320" w:type="dxa"/>
          </w:tcPr>
          <w:p w:rsidR="00965734" w:rsidRPr="00656ABC" w:rsidRDefault="00965734" w:rsidP="00FF5C3D">
            <w:pPr>
              <w:spacing w:before="120" w:after="120"/>
            </w:pPr>
            <w:r w:rsidRPr="00656ABC">
              <w:rPr>
                <w:b/>
              </w:rPr>
              <w:t xml:space="preserve">Notifying Member: </w:t>
            </w:r>
            <w:bookmarkStart w:id="8" w:name="sps1a"/>
            <w:r w:rsidRPr="00656ABC">
              <w:rPr>
                <w:caps/>
                <w:u w:val="single"/>
              </w:rPr>
              <w:t>European Union</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965734" w:rsidRPr="00656ABC" w:rsidRDefault="00965734" w:rsidP="00FF5C3D">
            <w:pPr>
              <w:spacing w:after="120"/>
            </w:pPr>
            <w:r w:rsidRPr="00656ABC">
              <w:rPr>
                <w:b/>
                <w:bCs/>
              </w:rPr>
              <w:t xml:space="preserve">If applicable, name of local government involved: </w:t>
            </w:r>
            <w:bookmarkStart w:id="9" w:name="sps1b"/>
            <w:r w:rsidRPr="00656ABC">
              <w:rPr>
                <w:bCs/>
              </w:rPr>
              <w:t xml:space="preserve"> </w:t>
            </w:r>
            <w:bookmarkEnd w:id="9"/>
          </w:p>
        </w:tc>
      </w:tr>
      <w:tr w:rsidR="00965734" w:rsidRPr="00656ABC" w:rsidTr="00FF5C3D">
        <w:trPr>
          <w:jc w:val="center"/>
        </w:trPr>
        <w:tc>
          <w:tcPr>
            <w:tcW w:w="707" w:type="dxa"/>
          </w:tcPr>
          <w:p w:rsidR="00965734" w:rsidRPr="00656ABC" w:rsidRDefault="00965734" w:rsidP="00FF5C3D">
            <w:pPr>
              <w:spacing w:before="120" w:after="120"/>
              <w:jc w:val="left"/>
            </w:pPr>
            <w:r w:rsidRPr="00656ABC">
              <w:rPr>
                <w:b/>
              </w:rPr>
              <w:t>2.</w:t>
            </w:r>
          </w:p>
        </w:tc>
        <w:tc>
          <w:tcPr>
            <w:tcW w:w="8320" w:type="dxa"/>
          </w:tcPr>
          <w:p w:rsidR="00965734" w:rsidRPr="00656ABC" w:rsidRDefault="00965734" w:rsidP="00FF5C3D">
            <w:pPr>
              <w:spacing w:before="120" w:after="120"/>
            </w:pPr>
            <w:r w:rsidRPr="00656ABC">
              <w:rPr>
                <w:b/>
              </w:rPr>
              <w:t xml:space="preserve">Agency responsible: </w:t>
            </w:r>
            <w:bookmarkStart w:id="10" w:name="sps2a"/>
            <w:r w:rsidRPr="00656ABC">
              <w:t>European Commission, Health and Consumers Directorate-General</w:t>
            </w:r>
            <w:bookmarkEnd w:id="10"/>
          </w:p>
        </w:tc>
      </w:tr>
      <w:tr w:rsidR="00965734" w:rsidRPr="00656ABC" w:rsidTr="00FF5C3D">
        <w:trPr>
          <w:jc w:val="center"/>
        </w:trPr>
        <w:tc>
          <w:tcPr>
            <w:tcW w:w="707" w:type="dxa"/>
          </w:tcPr>
          <w:p w:rsidR="00965734" w:rsidRPr="00656ABC" w:rsidRDefault="00965734" w:rsidP="00FF5C3D">
            <w:pPr>
              <w:spacing w:before="120" w:after="120"/>
              <w:jc w:val="left"/>
            </w:pPr>
            <w:r w:rsidRPr="00656ABC">
              <w:rPr>
                <w:b/>
              </w:rPr>
              <w:t>3.</w:t>
            </w:r>
          </w:p>
        </w:tc>
        <w:tc>
          <w:tcPr>
            <w:tcW w:w="8320" w:type="dxa"/>
          </w:tcPr>
          <w:p w:rsidR="00965734" w:rsidRPr="00656ABC" w:rsidRDefault="00965734" w:rsidP="00FF5C3D">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HS Code(s): ex 07049090, ex 07081000, ex 07082000, 07096010, 07093000, ex 07094000, 07096010, ex 07096099, ex 07099990, ex 07102200, 071022, 07108051, ex 07108059, ex 07108095, 07133900, 08051020, 08051080, ex 08054000, 08061010, 080620, 08101000, ex 08109020, 081110, 08131000, 0902, 090420, 09042110, 09042190, ex 09042200, 09081100, 09081200, 091050, 09109105, ex 11063090, 12024100, 12024200, 12074090, ex 12077000, ex 12119086, ex 14049000, 20081110, 20081191, 20081196, 20081198, ex 20089999, 3507</w:t>
            </w:r>
            <w:bookmarkEnd w:id="11"/>
          </w:p>
        </w:tc>
      </w:tr>
      <w:tr w:rsidR="00965734" w:rsidRPr="00656ABC" w:rsidTr="00FF5C3D">
        <w:trPr>
          <w:jc w:val="center"/>
        </w:trPr>
        <w:tc>
          <w:tcPr>
            <w:tcW w:w="707" w:type="dxa"/>
          </w:tcPr>
          <w:p w:rsidR="00965734" w:rsidRPr="00656ABC" w:rsidRDefault="00965734" w:rsidP="00FF5C3D">
            <w:pPr>
              <w:spacing w:before="120" w:after="120"/>
              <w:jc w:val="left"/>
              <w:rPr>
                <w:b/>
              </w:rPr>
            </w:pPr>
            <w:r w:rsidRPr="00656ABC">
              <w:rPr>
                <w:b/>
              </w:rPr>
              <w:t>4.</w:t>
            </w:r>
          </w:p>
        </w:tc>
        <w:tc>
          <w:tcPr>
            <w:tcW w:w="8320" w:type="dxa"/>
          </w:tcPr>
          <w:p w:rsidR="00965734" w:rsidRPr="00656ABC" w:rsidRDefault="00965734" w:rsidP="00FF5C3D">
            <w:pPr>
              <w:spacing w:before="120" w:after="120"/>
              <w:rPr>
                <w:b/>
                <w:bCs/>
              </w:rPr>
            </w:pPr>
            <w:r w:rsidRPr="00656ABC">
              <w:rPr>
                <w:b/>
              </w:rPr>
              <w:t>Regions or countries likely to be affected, to the extent relevant or practicable</w:t>
            </w:r>
            <w:r w:rsidRPr="00656ABC">
              <w:rPr>
                <w:b/>
                <w:bCs/>
              </w:rPr>
              <w:t>:</w:t>
            </w:r>
          </w:p>
          <w:p w:rsidR="00965734" w:rsidRPr="00656ABC" w:rsidRDefault="00965734" w:rsidP="00FF5C3D">
            <w:pPr>
              <w:spacing w:after="120"/>
              <w:ind w:left="607" w:hanging="607"/>
              <w:rPr>
                <w:b/>
              </w:rPr>
            </w:pPr>
            <w:r w:rsidRPr="00656ABC">
              <w:rPr>
                <w:b/>
              </w:rPr>
              <w:t>[</w:t>
            </w:r>
            <w:bookmarkStart w:id="12" w:name="sps4b"/>
            <w:r w:rsidRPr="00656ABC">
              <w:rPr>
                <w:b/>
              </w:rPr>
              <w:t xml:space="preserve"> </w:t>
            </w:r>
            <w:bookmarkEnd w:id="12"/>
            <w:r w:rsidRPr="00656ABC">
              <w:rPr>
                <w:b/>
              </w:rPr>
              <w:t>]</w:t>
            </w:r>
            <w:r w:rsidRPr="00656ABC">
              <w:rPr>
                <w:b/>
              </w:rPr>
              <w:tab/>
              <w:t xml:space="preserve">All trading partners </w:t>
            </w:r>
            <w:bookmarkStart w:id="13" w:name="sps4bbis"/>
            <w:r w:rsidRPr="00656ABC">
              <w:t xml:space="preserve"> </w:t>
            </w:r>
            <w:bookmarkEnd w:id="13"/>
          </w:p>
          <w:p w:rsidR="00965734" w:rsidRPr="00656ABC" w:rsidRDefault="00965734" w:rsidP="00FF5C3D">
            <w:pPr>
              <w:spacing w:after="120"/>
              <w:ind w:left="607" w:hanging="607"/>
              <w:rPr>
                <w:b/>
              </w:rPr>
            </w:pPr>
            <w:r w:rsidRPr="00656ABC">
              <w:rPr>
                <w:b/>
                <w:bCs/>
              </w:rPr>
              <w:t>[</w:t>
            </w:r>
            <w:bookmarkStart w:id="14" w:name="sps4abis"/>
            <w:r w:rsidRPr="00656ABC">
              <w:rPr>
                <w:b/>
                <w:bCs/>
              </w:rPr>
              <w:t>X</w:t>
            </w:r>
            <w:bookmarkEnd w:id="14"/>
            <w:r w:rsidRPr="00656ABC">
              <w:rPr>
                <w:b/>
                <w:bCs/>
              </w:rPr>
              <w:t>]</w:t>
            </w:r>
            <w:r w:rsidRPr="00656ABC">
              <w:rPr>
                <w:b/>
                <w:bCs/>
              </w:rPr>
              <w:tab/>
              <w:t xml:space="preserve">Specific regions or countries: </w:t>
            </w:r>
            <w:r w:rsidRPr="00477C69">
              <w:rPr>
                <w:bCs/>
              </w:rPr>
              <w:t>Afghanistan, Brazil, Cambodia, China, Dominican Republic, Egypt, India, Indonesia, Kenya, Morocco, Nigeria, Peru, Sierra Leone, Sudan, Thailand, Turkey, Uzbekistan, Viet Nam</w:t>
            </w:r>
          </w:p>
        </w:tc>
      </w:tr>
      <w:tr w:rsidR="00965734" w:rsidRPr="00656ABC" w:rsidTr="00FF5C3D">
        <w:trPr>
          <w:jc w:val="center"/>
        </w:trPr>
        <w:tc>
          <w:tcPr>
            <w:tcW w:w="707" w:type="dxa"/>
          </w:tcPr>
          <w:p w:rsidR="00965734" w:rsidRPr="00656ABC" w:rsidRDefault="00965734" w:rsidP="00FF5C3D">
            <w:pPr>
              <w:spacing w:before="120" w:after="120"/>
              <w:jc w:val="left"/>
            </w:pPr>
            <w:r w:rsidRPr="00656ABC">
              <w:rPr>
                <w:b/>
              </w:rPr>
              <w:t>5.</w:t>
            </w:r>
          </w:p>
        </w:tc>
        <w:tc>
          <w:tcPr>
            <w:tcW w:w="8320" w:type="dxa"/>
          </w:tcPr>
          <w:p w:rsidR="00965734" w:rsidRPr="00656ABC" w:rsidRDefault="00965734" w:rsidP="00FF5C3D">
            <w:pPr>
              <w:spacing w:before="120" w:after="120"/>
            </w:pPr>
            <w:r w:rsidRPr="00656ABC">
              <w:rPr>
                <w:b/>
              </w:rPr>
              <w:t xml:space="preserve">Title of the notified document: </w:t>
            </w:r>
            <w:bookmarkStart w:id="15" w:name="sps5a"/>
            <w:r w:rsidRPr="00656ABC">
              <w:rPr>
                <w:bCs/>
              </w:rPr>
              <w:t xml:space="preserve">Commission Implementing Regulation (EU) No. 1295/2014 of 4 December 2014 amending Annex I to Regulation (EC) No. 669/2009 implementing Regulation (EC) No. 882/2004 of the European Parliament and of the Council as regards the increased level of official controls on imports of certain feed and food of non-animal origin (Text with EEA relevance) </w:t>
            </w:r>
            <w:bookmarkEnd w:id="15"/>
            <w:r w:rsidRPr="00656ABC">
              <w:t xml:space="preserve"> </w:t>
            </w:r>
            <w:r w:rsidRPr="00656ABC">
              <w:rPr>
                <w:b/>
              </w:rPr>
              <w:t xml:space="preserve"> Language(s): </w:t>
            </w:r>
            <w:bookmarkStart w:id="16" w:name="sps5b"/>
            <w:r w:rsidRPr="00656ABC">
              <w:rPr>
                <w:bCs/>
              </w:rPr>
              <w:t xml:space="preserve">English, Spanish, French  </w:t>
            </w:r>
            <w:bookmarkEnd w:id="16"/>
            <w:r w:rsidRPr="00656ABC">
              <w:t xml:space="preserve">  </w:t>
            </w:r>
            <w:r w:rsidRPr="00656ABC">
              <w:rPr>
                <w:b/>
              </w:rPr>
              <w:t xml:space="preserve">Number of pages: </w:t>
            </w:r>
            <w:bookmarkStart w:id="17" w:name="sps5c"/>
            <w:r w:rsidRPr="00656ABC">
              <w:t>8</w:t>
            </w:r>
            <w:bookmarkEnd w:id="17"/>
          </w:p>
          <w:bookmarkStart w:id="18" w:name="sps5d"/>
          <w:p w:rsidR="00965734" w:rsidRPr="00656ABC" w:rsidRDefault="00965734" w:rsidP="00FF5C3D">
            <w:pPr>
              <w:pStyle w:val="ab"/>
              <w:tabs>
                <w:tab w:val="clear" w:pos="4513"/>
                <w:tab w:val="clear" w:pos="9027"/>
              </w:tabs>
            </w:pPr>
            <w:r>
              <w:fldChar w:fldCharType="begin"/>
            </w:r>
            <w:r>
              <w:instrText xml:space="preserve"> HYPERLINK "http://members.wto.org/crnattachments/2014/sps/EEC/14_5444_00_e.pdf" </w:instrText>
            </w:r>
            <w:r>
              <w:fldChar w:fldCharType="separate"/>
            </w:r>
            <w:r w:rsidRPr="007D2E0B">
              <w:rPr>
                <w:rStyle w:val="af3"/>
              </w:rPr>
              <w:t>http://members.wto.org/crnattachments/2014/</w:t>
            </w:r>
            <w:r w:rsidRPr="007D2E0B">
              <w:rPr>
                <w:rStyle w:val="af3"/>
              </w:rPr>
              <w:t>s</w:t>
            </w:r>
            <w:r w:rsidRPr="007D2E0B">
              <w:rPr>
                <w:rStyle w:val="af3"/>
              </w:rPr>
              <w:t>ps/EEC/14_5444_00_e.pdf</w:t>
            </w:r>
            <w:r>
              <w:fldChar w:fldCharType="end"/>
            </w:r>
          </w:p>
          <w:p w:rsidR="00965734" w:rsidRPr="00656ABC" w:rsidRDefault="00965734" w:rsidP="00FF5C3D">
            <w:pPr>
              <w:pStyle w:val="ab"/>
              <w:tabs>
                <w:tab w:val="clear" w:pos="4513"/>
                <w:tab w:val="clear" w:pos="9027"/>
              </w:tabs>
            </w:pPr>
            <w:hyperlink r:id="rId8" w:history="1">
              <w:r w:rsidRPr="007D2E0B">
                <w:rPr>
                  <w:rStyle w:val="af3"/>
                </w:rPr>
                <w:t>http://members.wto.org/crnattachmen</w:t>
              </w:r>
              <w:r w:rsidRPr="007D2E0B">
                <w:rPr>
                  <w:rStyle w:val="af3"/>
                </w:rPr>
                <w:t>t</w:t>
              </w:r>
              <w:r w:rsidRPr="007D2E0B">
                <w:rPr>
                  <w:rStyle w:val="af3"/>
                </w:rPr>
                <w:t>s/2014/sps/EEC/14_5444_00_f.pdf</w:t>
              </w:r>
            </w:hyperlink>
          </w:p>
          <w:p w:rsidR="00965734" w:rsidRPr="00656ABC" w:rsidRDefault="00965734" w:rsidP="00FF5C3D">
            <w:pPr>
              <w:pStyle w:val="ab"/>
              <w:tabs>
                <w:tab w:val="clear" w:pos="4513"/>
                <w:tab w:val="clear" w:pos="9027"/>
              </w:tabs>
              <w:spacing w:after="120"/>
            </w:pPr>
            <w:hyperlink r:id="rId9" w:history="1">
              <w:r w:rsidRPr="007D2E0B">
                <w:rPr>
                  <w:rStyle w:val="af3"/>
                </w:rPr>
                <w:t>http://members.wto.org/crnattachments</w:t>
              </w:r>
              <w:r w:rsidRPr="007D2E0B">
                <w:rPr>
                  <w:rStyle w:val="af3"/>
                </w:rPr>
                <w:t>/</w:t>
              </w:r>
              <w:r w:rsidRPr="007D2E0B">
                <w:rPr>
                  <w:rStyle w:val="af3"/>
                </w:rPr>
                <w:t>2014/sps/EEC/14_5444_00_s.pdf</w:t>
              </w:r>
              <w:bookmarkEnd w:id="18"/>
            </w:hyperlink>
          </w:p>
        </w:tc>
      </w:tr>
      <w:tr w:rsidR="00965734" w:rsidRPr="00656ABC" w:rsidTr="00FF5C3D">
        <w:trPr>
          <w:jc w:val="center"/>
        </w:trPr>
        <w:tc>
          <w:tcPr>
            <w:tcW w:w="707" w:type="dxa"/>
            <w:tcBorders>
              <w:bottom w:val="single" w:sz="4" w:space="0" w:color="auto"/>
            </w:tcBorders>
          </w:tcPr>
          <w:p w:rsidR="00965734" w:rsidRPr="00656ABC" w:rsidRDefault="00965734" w:rsidP="00FF5C3D">
            <w:pPr>
              <w:spacing w:before="120" w:after="120"/>
              <w:jc w:val="left"/>
            </w:pPr>
            <w:r w:rsidRPr="00656ABC">
              <w:rPr>
                <w:b/>
              </w:rPr>
              <w:t>6.</w:t>
            </w:r>
          </w:p>
        </w:tc>
        <w:tc>
          <w:tcPr>
            <w:tcW w:w="8320" w:type="dxa"/>
            <w:tcBorders>
              <w:bottom w:val="single" w:sz="4" w:space="0" w:color="auto"/>
            </w:tcBorders>
          </w:tcPr>
          <w:p w:rsidR="00965734" w:rsidRPr="00656ABC" w:rsidRDefault="00965734" w:rsidP="00FF5C3D">
            <w:pPr>
              <w:spacing w:before="120" w:after="120"/>
            </w:pPr>
            <w:r w:rsidRPr="00656ABC">
              <w:rPr>
                <w:b/>
              </w:rPr>
              <w:t xml:space="preserve">Description of content: </w:t>
            </w:r>
            <w:bookmarkStart w:id="19" w:name="sps6a"/>
            <w:r w:rsidRPr="00656ABC">
              <w:t>The Regulation reviews the list of imports of feed and food of non-animal origin which are subject to an increased level of official controls. The changes concern the removal from the list of oranges from Egypt and coriander leaves, basil and mint from Thailand, as well as the increase in the frequency of physical and identity checks applicable to dried spices from India, betel leaves from India and Thailand and vine leaves from Turkey.</w:t>
            </w:r>
            <w:bookmarkEnd w:id="19"/>
          </w:p>
        </w:tc>
      </w:tr>
      <w:tr w:rsidR="00965734" w:rsidRPr="00656ABC" w:rsidTr="00FF5C3D">
        <w:trPr>
          <w:jc w:val="center"/>
        </w:trPr>
        <w:tc>
          <w:tcPr>
            <w:tcW w:w="707" w:type="dxa"/>
            <w:tcBorders>
              <w:top w:val="single" w:sz="4" w:space="0" w:color="auto"/>
              <w:bottom w:val="single" w:sz="4" w:space="0" w:color="auto"/>
            </w:tcBorders>
          </w:tcPr>
          <w:p w:rsidR="00965734" w:rsidRPr="00656ABC" w:rsidRDefault="00965734" w:rsidP="00FF5C3D">
            <w:pPr>
              <w:spacing w:before="120" w:after="120"/>
              <w:jc w:val="left"/>
            </w:pPr>
            <w:r w:rsidRPr="00656ABC">
              <w:rPr>
                <w:b/>
              </w:rPr>
              <w:lastRenderedPageBreak/>
              <w:t>7.</w:t>
            </w:r>
          </w:p>
        </w:tc>
        <w:tc>
          <w:tcPr>
            <w:tcW w:w="8320" w:type="dxa"/>
            <w:tcBorders>
              <w:top w:val="single" w:sz="4" w:space="0" w:color="auto"/>
              <w:bottom w:val="single" w:sz="4" w:space="0" w:color="auto"/>
            </w:tcBorders>
          </w:tcPr>
          <w:p w:rsidR="00965734" w:rsidRPr="00656ABC" w:rsidRDefault="00965734" w:rsidP="00FF5C3D">
            <w:pPr>
              <w:spacing w:before="120" w:after="120"/>
            </w:pPr>
            <w:r w:rsidRPr="00656ABC">
              <w:rPr>
                <w:b/>
              </w:rPr>
              <w:t>Objective and rationale: [</w:t>
            </w:r>
            <w:bookmarkStart w:id="20" w:name="sps7a"/>
            <w:r w:rsidRPr="00656ABC">
              <w:rPr>
                <w:b/>
              </w:rPr>
              <w:t>X</w:t>
            </w:r>
            <w:bookmarkEnd w:id="20"/>
            <w:r w:rsidRPr="00656ABC">
              <w:rPr>
                <w:b/>
              </w:rPr>
              <w:t>] food safety, [</w:t>
            </w:r>
            <w:bookmarkStart w:id="21" w:name="sps7b"/>
            <w:r w:rsidRPr="00656ABC">
              <w:rPr>
                <w:b/>
              </w:rPr>
              <w:t xml:space="preserve"> </w:t>
            </w:r>
            <w:bookmarkEnd w:id="21"/>
            <w:r w:rsidRPr="00656ABC">
              <w:rPr>
                <w:b/>
              </w:rPr>
              <w:t>] animal health, [</w:t>
            </w:r>
            <w:bookmarkStart w:id="22" w:name="sps7c"/>
            <w:r w:rsidRPr="00656ABC">
              <w:rPr>
                <w:b/>
              </w:rPr>
              <w:t xml:space="preserve"> </w:t>
            </w:r>
            <w:bookmarkEnd w:id="22"/>
            <w:r w:rsidRPr="00656ABC">
              <w:rPr>
                <w:b/>
              </w:rPr>
              <w:t>] plant protection, [</w:t>
            </w:r>
            <w:bookmarkStart w:id="23" w:name="sps7d"/>
            <w:r w:rsidRPr="00656ABC">
              <w:rPr>
                <w:b/>
              </w:rPr>
              <w:t xml:space="preserve"> </w:t>
            </w:r>
            <w:bookmarkEnd w:id="23"/>
            <w:r w:rsidRPr="00656ABC">
              <w:rPr>
                <w:b/>
              </w:rPr>
              <w:t>] protect humans from animal/plant pest or disease, [</w:t>
            </w:r>
            <w:bookmarkStart w:id="24" w:name="sps7e"/>
            <w:r w:rsidRPr="00656ABC">
              <w:rPr>
                <w:b/>
              </w:rPr>
              <w:t xml:space="preserve"> </w:t>
            </w:r>
            <w:bookmarkEnd w:id="24"/>
            <w:r w:rsidRPr="00656ABC">
              <w:rPr>
                <w:b/>
              </w:rPr>
              <w:t xml:space="preserve">] protect territory from other damage from pests. </w:t>
            </w:r>
            <w:bookmarkStart w:id="25" w:name="sps7f"/>
            <w:r w:rsidRPr="00656ABC">
              <w:t xml:space="preserve"> </w:t>
            </w:r>
            <w:bookmarkEnd w:id="25"/>
          </w:p>
        </w:tc>
      </w:tr>
      <w:tr w:rsidR="00965734" w:rsidRPr="00656ABC" w:rsidTr="00FF5C3D">
        <w:trPr>
          <w:jc w:val="center"/>
        </w:trPr>
        <w:tc>
          <w:tcPr>
            <w:tcW w:w="707" w:type="dxa"/>
            <w:tcBorders>
              <w:top w:val="single" w:sz="4" w:space="0" w:color="auto"/>
              <w:bottom w:val="single" w:sz="4" w:space="0" w:color="auto"/>
            </w:tcBorders>
          </w:tcPr>
          <w:p w:rsidR="00965734" w:rsidRPr="00656ABC" w:rsidRDefault="00965734" w:rsidP="00FF5C3D">
            <w:pPr>
              <w:keepNext/>
              <w:keepLines/>
              <w:spacing w:before="120" w:after="120"/>
              <w:jc w:val="left"/>
              <w:rPr>
                <w:b/>
              </w:rPr>
            </w:pPr>
            <w:r w:rsidRPr="00656ABC">
              <w:rPr>
                <w:b/>
              </w:rPr>
              <w:t>8.</w:t>
            </w:r>
          </w:p>
        </w:tc>
        <w:tc>
          <w:tcPr>
            <w:tcW w:w="8320" w:type="dxa"/>
            <w:tcBorders>
              <w:top w:val="single" w:sz="4" w:space="0" w:color="auto"/>
              <w:bottom w:val="single" w:sz="4" w:space="0" w:color="auto"/>
            </w:tcBorders>
          </w:tcPr>
          <w:p w:rsidR="00965734" w:rsidRPr="00656ABC" w:rsidRDefault="00965734" w:rsidP="00FF5C3D">
            <w:pPr>
              <w:keepNext/>
              <w:keepLines/>
              <w:spacing w:before="120" w:after="120"/>
            </w:pPr>
            <w:r w:rsidRPr="00656ABC">
              <w:rPr>
                <w:b/>
              </w:rPr>
              <w:t>Is there a relevant international standard? If so, identify the standard:</w:t>
            </w:r>
          </w:p>
          <w:p w:rsidR="00965734" w:rsidRPr="00656ABC" w:rsidRDefault="00965734" w:rsidP="00FF5C3D">
            <w:pPr>
              <w:keepNext/>
              <w:keepLines/>
              <w:spacing w:after="120"/>
              <w:ind w:left="607" w:hanging="607"/>
            </w:pPr>
            <w:r w:rsidRPr="00FD51B6">
              <w:rPr>
                <w:b/>
                <w:lang w:val="fr-FR"/>
              </w:rPr>
              <w:t>[</w:t>
            </w:r>
            <w:bookmarkStart w:id="26" w:name="sps8a"/>
            <w:r w:rsidRPr="00FD51B6">
              <w:rPr>
                <w:b/>
                <w:lang w:val="fr-FR"/>
              </w:rPr>
              <w:t xml:space="preserve"> </w:t>
            </w:r>
            <w:bookmarkEnd w:id="26"/>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7" w:name="sps8atext"/>
            <w:r w:rsidRPr="00656ABC">
              <w:t xml:space="preserve"> </w:t>
            </w:r>
            <w:bookmarkEnd w:id="27"/>
          </w:p>
          <w:p w:rsidR="00965734" w:rsidRPr="00656ABC" w:rsidRDefault="00965734" w:rsidP="00FF5C3D">
            <w:pPr>
              <w:keepNext/>
              <w:keepLines/>
              <w:spacing w:after="120"/>
              <w:ind w:left="607" w:hanging="607"/>
              <w:rPr>
                <w:b/>
              </w:rPr>
            </w:pPr>
            <w:r w:rsidRPr="00656ABC">
              <w:rPr>
                <w:b/>
              </w:rPr>
              <w:t>[</w:t>
            </w:r>
            <w:bookmarkStart w:id="28" w:name="sps8b"/>
            <w:r w:rsidRPr="00656ABC">
              <w:rPr>
                <w:b/>
              </w:rPr>
              <w:t xml:space="preserve"> </w:t>
            </w:r>
            <w:bookmarkEnd w:id="28"/>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29" w:name="sps8btext"/>
            <w:r w:rsidRPr="00656ABC">
              <w:t xml:space="preserve"> </w:t>
            </w:r>
            <w:bookmarkEnd w:id="29"/>
          </w:p>
          <w:p w:rsidR="00965734" w:rsidRPr="00656ABC" w:rsidRDefault="00965734" w:rsidP="00FF5C3D">
            <w:pPr>
              <w:keepNext/>
              <w:keepLines/>
              <w:spacing w:after="120"/>
              <w:ind w:left="607" w:hanging="607"/>
              <w:rPr>
                <w:b/>
              </w:rPr>
            </w:pPr>
            <w:r w:rsidRPr="00656ABC">
              <w:rPr>
                <w:b/>
              </w:rPr>
              <w:t>[</w:t>
            </w:r>
            <w:bookmarkStart w:id="30" w:name="sps8c"/>
            <w:r w:rsidRPr="00656ABC">
              <w:rPr>
                <w:b/>
              </w:rPr>
              <w:t xml:space="preserve"> </w:t>
            </w:r>
            <w:bookmarkEnd w:id="30"/>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1" w:name="sps8ctext"/>
            <w:r w:rsidRPr="00656ABC">
              <w:t xml:space="preserve"> </w:t>
            </w:r>
            <w:bookmarkEnd w:id="31"/>
          </w:p>
          <w:p w:rsidR="00965734" w:rsidRPr="00656ABC" w:rsidRDefault="00965734" w:rsidP="00FF5C3D">
            <w:pPr>
              <w:keepNext/>
              <w:keepLines/>
              <w:spacing w:after="120"/>
              <w:ind w:left="607" w:hanging="607"/>
              <w:rPr>
                <w:b/>
              </w:rPr>
            </w:pPr>
            <w:r w:rsidRPr="00656ABC">
              <w:rPr>
                <w:b/>
              </w:rPr>
              <w:t>[</w:t>
            </w:r>
            <w:bookmarkStart w:id="32" w:name="sps8d"/>
            <w:r w:rsidRPr="00656ABC">
              <w:rPr>
                <w:b/>
              </w:rPr>
              <w:t>X</w:t>
            </w:r>
            <w:bookmarkEnd w:id="32"/>
            <w:r w:rsidRPr="00656ABC">
              <w:rPr>
                <w:b/>
              </w:rPr>
              <w:t>]</w:t>
            </w:r>
            <w:r w:rsidRPr="00656ABC">
              <w:rPr>
                <w:b/>
              </w:rPr>
              <w:tab/>
              <w:t>None</w:t>
            </w:r>
          </w:p>
          <w:p w:rsidR="00965734" w:rsidRPr="00656ABC" w:rsidRDefault="00965734" w:rsidP="00FF5C3D">
            <w:pPr>
              <w:keepNext/>
              <w:keepLines/>
              <w:ind w:left="720" w:hanging="720"/>
              <w:rPr>
                <w:b/>
              </w:rPr>
            </w:pPr>
            <w:r w:rsidRPr="00656ABC">
              <w:rPr>
                <w:b/>
              </w:rPr>
              <w:t xml:space="preserve">Does this proposed regulation conform to the relevant international standard?  </w:t>
            </w:r>
          </w:p>
          <w:p w:rsidR="00965734" w:rsidRPr="00656ABC" w:rsidRDefault="00965734" w:rsidP="00FF5C3D">
            <w:pPr>
              <w:keepNext/>
              <w:keepLines/>
              <w:spacing w:after="120"/>
              <w:ind w:firstLine="607"/>
              <w:rPr>
                <w:b/>
              </w:rPr>
            </w:pPr>
            <w:r w:rsidRPr="00656ABC">
              <w:rPr>
                <w:b/>
              </w:rPr>
              <w:t>[</w:t>
            </w:r>
            <w:bookmarkStart w:id="33" w:name="sps8ey"/>
            <w:r w:rsidRPr="00656ABC">
              <w:rPr>
                <w:b/>
              </w:rPr>
              <w:t xml:space="preserve"> </w:t>
            </w:r>
            <w:bookmarkEnd w:id="33"/>
            <w:r w:rsidRPr="00656ABC">
              <w:rPr>
                <w:b/>
              </w:rPr>
              <w:t>] Yes   [</w:t>
            </w:r>
            <w:bookmarkStart w:id="34" w:name="sps8en"/>
            <w:r w:rsidRPr="00656ABC">
              <w:rPr>
                <w:b/>
              </w:rPr>
              <w:t xml:space="preserve"> </w:t>
            </w:r>
            <w:bookmarkEnd w:id="34"/>
            <w:r w:rsidRPr="00656ABC">
              <w:rPr>
                <w:b/>
              </w:rPr>
              <w:t>] No</w:t>
            </w:r>
          </w:p>
          <w:p w:rsidR="00965734" w:rsidRPr="00656ABC" w:rsidRDefault="00965734" w:rsidP="00FF5C3D">
            <w:pPr>
              <w:keepNext/>
              <w:keepLines/>
              <w:spacing w:after="120"/>
              <w:ind w:firstLine="607"/>
            </w:pPr>
            <w:r w:rsidRPr="00656ABC">
              <w:rPr>
                <w:b/>
              </w:rPr>
              <w:t xml:space="preserve">If no, describe, whenever possible, how and why it deviates from the international standard: </w:t>
            </w:r>
            <w:bookmarkStart w:id="35" w:name="sps8e"/>
            <w:r w:rsidRPr="00656ABC">
              <w:t xml:space="preserve"> </w:t>
            </w:r>
            <w:bookmarkEnd w:id="35"/>
          </w:p>
        </w:tc>
      </w:tr>
      <w:tr w:rsidR="00965734" w:rsidRPr="00656ABC" w:rsidTr="00FF5C3D">
        <w:trPr>
          <w:jc w:val="center"/>
        </w:trPr>
        <w:tc>
          <w:tcPr>
            <w:tcW w:w="707" w:type="dxa"/>
            <w:tcBorders>
              <w:top w:val="single" w:sz="4" w:space="0" w:color="auto"/>
              <w:bottom w:val="single" w:sz="4" w:space="0" w:color="auto"/>
            </w:tcBorders>
          </w:tcPr>
          <w:p w:rsidR="00965734" w:rsidRPr="00656ABC" w:rsidRDefault="00965734" w:rsidP="00FF5C3D">
            <w:pPr>
              <w:spacing w:before="120" w:after="120"/>
              <w:jc w:val="left"/>
            </w:pPr>
            <w:r w:rsidRPr="00656ABC">
              <w:rPr>
                <w:b/>
              </w:rPr>
              <w:t>9.</w:t>
            </w:r>
          </w:p>
        </w:tc>
        <w:tc>
          <w:tcPr>
            <w:tcW w:w="8320" w:type="dxa"/>
            <w:tcBorders>
              <w:top w:val="single" w:sz="4" w:space="0" w:color="auto"/>
              <w:bottom w:val="single" w:sz="4" w:space="0" w:color="auto"/>
            </w:tcBorders>
          </w:tcPr>
          <w:p w:rsidR="00965734" w:rsidRPr="00656ABC" w:rsidRDefault="00965734" w:rsidP="00FF5C3D">
            <w:pPr>
              <w:spacing w:before="120" w:after="120"/>
            </w:pPr>
            <w:r w:rsidRPr="00656ABC">
              <w:rPr>
                <w:b/>
              </w:rPr>
              <w:t xml:space="preserve">Other relevant documents and language(s) in which these are available: </w:t>
            </w:r>
            <w:bookmarkStart w:id="36" w:name="sps9a"/>
            <w:r w:rsidRPr="00656ABC">
              <w:t>Commission Regulation (EC) No. 669/2009 of 24 July 2009 implementing Regulation (EC) No. 882/2004 of the European Parliament and of the Council as regards the increased level of official controls on imports of certain feed and food of non-animal origin and amending Decision 2006/504/EC (OJ L 194, 25.7.2009, p. 11).</w:t>
            </w:r>
            <w:bookmarkEnd w:id="36"/>
            <w:r w:rsidRPr="00656ABC">
              <w:rPr>
                <w:bCs/>
              </w:rPr>
              <w:t xml:space="preserve"> </w:t>
            </w:r>
            <w:bookmarkStart w:id="37" w:name="sps9b"/>
            <w:r w:rsidRPr="00656ABC">
              <w:rPr>
                <w:bCs/>
              </w:rPr>
              <w:t xml:space="preserve"> </w:t>
            </w:r>
            <w:bookmarkEnd w:id="37"/>
          </w:p>
        </w:tc>
      </w:tr>
      <w:tr w:rsidR="00965734" w:rsidRPr="00656ABC" w:rsidTr="00FF5C3D">
        <w:trPr>
          <w:jc w:val="center"/>
        </w:trPr>
        <w:tc>
          <w:tcPr>
            <w:tcW w:w="707" w:type="dxa"/>
            <w:tcBorders>
              <w:top w:val="single" w:sz="4" w:space="0" w:color="auto"/>
              <w:bottom w:val="single" w:sz="4" w:space="0" w:color="auto"/>
            </w:tcBorders>
          </w:tcPr>
          <w:p w:rsidR="00965734" w:rsidRPr="00656ABC" w:rsidRDefault="00965734" w:rsidP="00FF5C3D">
            <w:pPr>
              <w:spacing w:before="120" w:after="120"/>
              <w:jc w:val="left"/>
            </w:pPr>
            <w:r w:rsidRPr="00656ABC">
              <w:rPr>
                <w:b/>
              </w:rPr>
              <w:t>10.</w:t>
            </w:r>
          </w:p>
        </w:tc>
        <w:tc>
          <w:tcPr>
            <w:tcW w:w="8320" w:type="dxa"/>
            <w:tcBorders>
              <w:top w:val="single" w:sz="4" w:space="0" w:color="auto"/>
              <w:bottom w:val="single" w:sz="4" w:space="0" w:color="auto"/>
            </w:tcBorders>
          </w:tcPr>
          <w:p w:rsidR="00965734" w:rsidRPr="00656ABC" w:rsidRDefault="00965734" w:rsidP="00FF5C3D">
            <w:pPr>
              <w:spacing w:before="120" w:after="120"/>
            </w:pPr>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8" w:name="sps10a"/>
            <w:r w:rsidRPr="00656ABC">
              <w:t>4 December 2014</w:t>
            </w:r>
            <w:bookmarkEnd w:id="38"/>
          </w:p>
          <w:p w:rsidR="00965734" w:rsidRPr="00656ABC" w:rsidRDefault="00965734" w:rsidP="00FF5C3D">
            <w:pPr>
              <w:spacing w:after="120"/>
            </w:pPr>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39" w:name="sps10bisa"/>
            <w:r w:rsidRPr="00656ABC">
              <w:t>5 December 2014</w:t>
            </w:r>
            <w:bookmarkEnd w:id="39"/>
          </w:p>
        </w:tc>
      </w:tr>
      <w:tr w:rsidR="00965734" w:rsidRPr="00656ABC" w:rsidTr="00FF5C3D">
        <w:trPr>
          <w:jc w:val="center"/>
        </w:trPr>
        <w:tc>
          <w:tcPr>
            <w:tcW w:w="707" w:type="dxa"/>
            <w:tcBorders>
              <w:top w:val="single" w:sz="4" w:space="0" w:color="auto"/>
              <w:bottom w:val="single" w:sz="4" w:space="0" w:color="auto"/>
            </w:tcBorders>
          </w:tcPr>
          <w:p w:rsidR="00965734" w:rsidRPr="00656ABC" w:rsidRDefault="00965734" w:rsidP="00FF5C3D">
            <w:pPr>
              <w:spacing w:before="120" w:after="120"/>
              <w:jc w:val="left"/>
            </w:pPr>
            <w:r w:rsidRPr="00656ABC">
              <w:rPr>
                <w:b/>
              </w:rPr>
              <w:t>11.</w:t>
            </w:r>
          </w:p>
        </w:tc>
        <w:tc>
          <w:tcPr>
            <w:tcW w:w="8320" w:type="dxa"/>
            <w:tcBorders>
              <w:top w:val="single" w:sz="4" w:space="0" w:color="auto"/>
              <w:bottom w:val="single" w:sz="4" w:space="0" w:color="auto"/>
            </w:tcBorders>
          </w:tcPr>
          <w:p w:rsidR="00965734" w:rsidRPr="00656ABC" w:rsidRDefault="00965734" w:rsidP="00FF5C3D">
            <w:pPr>
              <w:spacing w:before="120" w:after="120"/>
            </w:pPr>
            <w:r w:rsidRPr="00656ABC">
              <w:rPr>
                <w:b/>
              </w:rPr>
              <w:t>Proposed date of entry into force: [</w:t>
            </w:r>
            <w:bookmarkStart w:id="40" w:name="sps11c"/>
            <w:r w:rsidRPr="00656ABC">
              <w:rPr>
                <w:b/>
              </w:rPr>
              <w:t xml:space="preserve"> </w:t>
            </w:r>
            <w:bookmarkEnd w:id="40"/>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1" w:name="sps11a"/>
            <w:r w:rsidRPr="00656ABC">
              <w:t>1 January 2015</w:t>
            </w:r>
            <w:bookmarkEnd w:id="41"/>
          </w:p>
          <w:p w:rsidR="00965734" w:rsidRPr="00656ABC" w:rsidRDefault="00965734" w:rsidP="00FF5C3D">
            <w:pPr>
              <w:spacing w:after="120"/>
              <w:ind w:left="607" w:hanging="607"/>
              <w:rPr>
                <w:b/>
              </w:rPr>
            </w:pPr>
            <w:r w:rsidRPr="00656ABC">
              <w:rPr>
                <w:b/>
              </w:rPr>
              <w:t>[</w:t>
            </w:r>
            <w:bookmarkStart w:id="42" w:name="sps11e"/>
            <w:r w:rsidRPr="00656ABC">
              <w:rPr>
                <w:b/>
              </w:rPr>
              <w:t xml:space="preserve"> </w:t>
            </w:r>
            <w:bookmarkEnd w:id="42"/>
            <w:r w:rsidRPr="00656ABC">
              <w:rPr>
                <w:b/>
              </w:rPr>
              <w:t>]</w:t>
            </w:r>
            <w:r w:rsidRPr="00656ABC">
              <w:rPr>
                <w:b/>
              </w:rPr>
              <w:tab/>
              <w:t xml:space="preserve">Trade facilitating measure </w:t>
            </w:r>
            <w:bookmarkStart w:id="43" w:name="sps11ebis"/>
            <w:r w:rsidRPr="00656ABC">
              <w:t xml:space="preserve"> </w:t>
            </w:r>
            <w:bookmarkEnd w:id="43"/>
          </w:p>
        </w:tc>
      </w:tr>
      <w:tr w:rsidR="00965734" w:rsidRPr="007D2E0B" w:rsidTr="00FF5C3D">
        <w:trPr>
          <w:jc w:val="center"/>
        </w:trPr>
        <w:tc>
          <w:tcPr>
            <w:tcW w:w="707" w:type="dxa"/>
            <w:tcBorders>
              <w:top w:val="single" w:sz="4" w:space="0" w:color="auto"/>
              <w:bottom w:val="single" w:sz="4" w:space="0" w:color="auto"/>
            </w:tcBorders>
          </w:tcPr>
          <w:p w:rsidR="00965734" w:rsidRPr="00656ABC" w:rsidRDefault="00965734" w:rsidP="00FF5C3D">
            <w:pPr>
              <w:spacing w:before="120" w:after="120"/>
              <w:jc w:val="left"/>
            </w:pPr>
            <w:r w:rsidRPr="00656ABC">
              <w:rPr>
                <w:b/>
              </w:rPr>
              <w:t>12.</w:t>
            </w:r>
          </w:p>
        </w:tc>
        <w:tc>
          <w:tcPr>
            <w:tcW w:w="8320" w:type="dxa"/>
            <w:tcBorders>
              <w:top w:val="single" w:sz="4" w:space="0" w:color="auto"/>
              <w:bottom w:val="single" w:sz="4" w:space="0" w:color="auto"/>
            </w:tcBorders>
          </w:tcPr>
          <w:p w:rsidR="00965734" w:rsidRPr="00656ABC" w:rsidRDefault="00965734" w:rsidP="00FF5C3D">
            <w:pPr>
              <w:spacing w:before="120" w:after="120"/>
            </w:pPr>
            <w:r w:rsidRPr="00656ABC">
              <w:rPr>
                <w:b/>
              </w:rPr>
              <w:t>Final date for comments: [</w:t>
            </w:r>
            <w:bookmarkStart w:id="44" w:name="sps12e"/>
            <w:r w:rsidRPr="00656ABC">
              <w:rPr>
                <w:b/>
              </w:rPr>
              <w:t xml:space="preserve"> </w:t>
            </w:r>
            <w:bookmarkEnd w:id="44"/>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5" w:name="sps12a"/>
            <w:r w:rsidRPr="00656ABC">
              <w:t>Not applicable.</w:t>
            </w:r>
            <w:bookmarkEnd w:id="45"/>
          </w:p>
          <w:p w:rsidR="00965734" w:rsidRDefault="00965734" w:rsidP="00FF5C3D">
            <w:pPr>
              <w:spacing w:after="120"/>
              <w:rPr>
                <w:b/>
              </w:rPr>
            </w:pPr>
            <w:r w:rsidRPr="00656ABC">
              <w:rPr>
                <w:b/>
              </w:rPr>
              <w:t>Agency or authority designated to handle comments: [</w:t>
            </w:r>
            <w:bookmarkStart w:id="46" w:name="sps12b"/>
            <w:r w:rsidRPr="00656ABC">
              <w:rPr>
                <w:b/>
              </w:rPr>
              <w:t>X</w:t>
            </w:r>
            <w:bookmarkEnd w:id="46"/>
            <w:r w:rsidRPr="00656ABC">
              <w:rPr>
                <w:b/>
              </w:rPr>
              <w:t>] National Notification Authority, [</w:t>
            </w:r>
            <w:bookmarkStart w:id="47" w:name="sps12c"/>
            <w:r w:rsidRPr="00656ABC">
              <w:rPr>
                <w:b/>
              </w:rPr>
              <w:t>X</w:t>
            </w:r>
            <w:bookmarkEnd w:id="47"/>
            <w:r w:rsidRPr="00656ABC">
              <w:rPr>
                <w:b/>
              </w:rPr>
              <w:t>] National Enquiry Point. Address, fax number and e</w:t>
            </w:r>
            <w:r w:rsidRPr="00656ABC">
              <w:rPr>
                <w:b/>
              </w:rPr>
              <w:noBreakHyphen/>
              <w:t xml:space="preserve">mail address (if available) of other body: </w:t>
            </w:r>
            <w:bookmarkStart w:id="48" w:name="sps12d"/>
          </w:p>
          <w:p w:rsidR="00965734" w:rsidRPr="00656ABC" w:rsidRDefault="00965734" w:rsidP="00FF5C3D">
            <w:r w:rsidRPr="00656ABC">
              <w:t>European Commission</w:t>
            </w:r>
          </w:p>
          <w:p w:rsidR="00965734" w:rsidRPr="00656ABC" w:rsidRDefault="00965734" w:rsidP="00FF5C3D">
            <w:r w:rsidRPr="00656ABC">
              <w:t>DG Health and Consumers, Unit G6-Multilateral International Relations</w:t>
            </w:r>
          </w:p>
          <w:p w:rsidR="00965734" w:rsidRPr="007D2E0B" w:rsidRDefault="00965734" w:rsidP="00FF5C3D">
            <w:pPr>
              <w:rPr>
                <w:lang w:val="fr-CH"/>
              </w:rPr>
            </w:pPr>
            <w:r w:rsidRPr="007D2E0B">
              <w:rPr>
                <w:lang w:val="fr-CH"/>
              </w:rPr>
              <w:t>Rue Froissart 101</w:t>
            </w:r>
          </w:p>
          <w:p w:rsidR="00965734" w:rsidRPr="007D2E0B" w:rsidRDefault="00965734" w:rsidP="00FF5C3D">
            <w:pPr>
              <w:rPr>
                <w:lang w:val="fr-CH"/>
              </w:rPr>
            </w:pPr>
            <w:r w:rsidRPr="007D2E0B">
              <w:rPr>
                <w:lang w:val="fr-CH"/>
              </w:rPr>
              <w:t>B-1049 Brussels</w:t>
            </w:r>
          </w:p>
          <w:p w:rsidR="00965734" w:rsidRPr="007D2E0B" w:rsidRDefault="00965734" w:rsidP="00FF5C3D">
            <w:pPr>
              <w:rPr>
                <w:lang w:val="fr-CH"/>
              </w:rPr>
            </w:pPr>
            <w:r w:rsidRPr="007D2E0B">
              <w:rPr>
                <w:lang w:val="fr-CH"/>
              </w:rPr>
              <w:t>Tel: +(32 2) 295 4263</w:t>
            </w:r>
          </w:p>
          <w:p w:rsidR="00965734" w:rsidRPr="007D2E0B" w:rsidRDefault="00965734" w:rsidP="00FF5C3D">
            <w:pPr>
              <w:rPr>
                <w:lang w:val="fr-CH"/>
              </w:rPr>
            </w:pPr>
            <w:r w:rsidRPr="007D2E0B">
              <w:rPr>
                <w:lang w:val="fr-CH"/>
              </w:rPr>
              <w:t>Fax: +(32 2) 299 8090</w:t>
            </w:r>
          </w:p>
          <w:p w:rsidR="00965734" w:rsidRPr="007D2E0B" w:rsidRDefault="00965734" w:rsidP="00FF5C3D">
            <w:pPr>
              <w:spacing w:after="120"/>
              <w:rPr>
                <w:lang w:val="fr-CH"/>
              </w:rPr>
            </w:pPr>
            <w:r w:rsidRPr="007D2E0B">
              <w:rPr>
                <w:lang w:val="fr-CH"/>
              </w:rPr>
              <w:t>E-mail: sps@ec.europa.eu</w:t>
            </w:r>
            <w:bookmarkEnd w:id="48"/>
          </w:p>
        </w:tc>
      </w:tr>
      <w:tr w:rsidR="00965734" w:rsidRPr="007D2E0B" w:rsidTr="00FF5C3D">
        <w:trPr>
          <w:jc w:val="center"/>
        </w:trPr>
        <w:tc>
          <w:tcPr>
            <w:tcW w:w="707" w:type="dxa"/>
            <w:tcBorders>
              <w:top w:val="single" w:sz="4" w:space="0" w:color="auto"/>
            </w:tcBorders>
          </w:tcPr>
          <w:p w:rsidR="00965734" w:rsidRPr="00656ABC" w:rsidRDefault="00965734" w:rsidP="00FF5C3D">
            <w:pPr>
              <w:spacing w:before="120" w:after="120"/>
              <w:jc w:val="left"/>
            </w:pPr>
            <w:r w:rsidRPr="00656ABC">
              <w:rPr>
                <w:b/>
              </w:rPr>
              <w:t>13.</w:t>
            </w:r>
          </w:p>
        </w:tc>
        <w:tc>
          <w:tcPr>
            <w:tcW w:w="8320" w:type="dxa"/>
            <w:tcBorders>
              <w:top w:val="single" w:sz="4" w:space="0" w:color="auto"/>
            </w:tcBorders>
          </w:tcPr>
          <w:p w:rsidR="00965734" w:rsidRDefault="00965734" w:rsidP="00FF5C3D">
            <w:pPr>
              <w:spacing w:before="120" w:after="120"/>
              <w:rPr>
                <w:bCs/>
              </w:rPr>
            </w:pPr>
            <w:r>
              <w:rPr>
                <w:b/>
              </w:rPr>
              <w:t>Text(s)</w:t>
            </w:r>
            <w:r w:rsidRPr="00656ABC">
              <w:rPr>
                <w:b/>
              </w:rPr>
              <w:t xml:space="preserve"> available from: [</w:t>
            </w:r>
            <w:bookmarkStart w:id="49" w:name="sps13a"/>
            <w:r w:rsidRPr="00656ABC">
              <w:rPr>
                <w:b/>
              </w:rPr>
              <w:t>X</w:t>
            </w:r>
            <w:bookmarkEnd w:id="49"/>
            <w:r w:rsidRPr="00656ABC">
              <w:rPr>
                <w:b/>
              </w:rPr>
              <w:t>] National Notification Authority, [</w:t>
            </w:r>
            <w:bookmarkStart w:id="50" w:name="sps13b"/>
            <w:r w:rsidRPr="00656ABC">
              <w:rPr>
                <w:b/>
              </w:rPr>
              <w:t>X</w:t>
            </w:r>
            <w:bookmarkEnd w:id="50"/>
            <w:r w:rsidRPr="00656ABC">
              <w:rPr>
                <w:b/>
              </w:rPr>
              <w:t>] National Enquiry Point. Address, fax number and e</w:t>
            </w:r>
            <w:r w:rsidRPr="00656ABC">
              <w:rPr>
                <w:b/>
              </w:rPr>
              <w:noBreakHyphen/>
              <w:t>mail address (if available) of other body:</w:t>
            </w:r>
            <w:r w:rsidRPr="00656ABC">
              <w:rPr>
                <w:bCs/>
              </w:rPr>
              <w:t xml:space="preserve"> </w:t>
            </w:r>
            <w:bookmarkStart w:id="51" w:name="sps13c"/>
          </w:p>
          <w:p w:rsidR="00965734" w:rsidRPr="00656ABC" w:rsidRDefault="00965734" w:rsidP="00FF5C3D">
            <w:pPr>
              <w:rPr>
                <w:b/>
              </w:rPr>
            </w:pPr>
            <w:r w:rsidRPr="00656ABC">
              <w:rPr>
                <w:bCs/>
              </w:rPr>
              <w:t>European Commission</w:t>
            </w:r>
          </w:p>
          <w:p w:rsidR="00965734" w:rsidRPr="00656ABC" w:rsidRDefault="00965734" w:rsidP="00FF5C3D">
            <w:pPr>
              <w:rPr>
                <w:bCs/>
              </w:rPr>
            </w:pPr>
            <w:r w:rsidRPr="00656ABC">
              <w:rPr>
                <w:bCs/>
              </w:rPr>
              <w:t>DG Health and Consumers, Unit G6-Multilateral International Relations</w:t>
            </w:r>
          </w:p>
          <w:p w:rsidR="00965734" w:rsidRPr="007D2E0B" w:rsidRDefault="00965734" w:rsidP="00FF5C3D">
            <w:pPr>
              <w:rPr>
                <w:bCs/>
                <w:lang w:val="fr-CH"/>
              </w:rPr>
            </w:pPr>
            <w:r w:rsidRPr="007D2E0B">
              <w:rPr>
                <w:bCs/>
                <w:lang w:val="fr-CH"/>
              </w:rPr>
              <w:t>Rue Froissart 101</w:t>
            </w:r>
          </w:p>
          <w:p w:rsidR="00965734" w:rsidRPr="007D2E0B" w:rsidRDefault="00965734" w:rsidP="00FF5C3D">
            <w:pPr>
              <w:rPr>
                <w:bCs/>
                <w:lang w:val="fr-CH"/>
              </w:rPr>
            </w:pPr>
            <w:r w:rsidRPr="007D2E0B">
              <w:rPr>
                <w:bCs/>
                <w:lang w:val="fr-CH"/>
              </w:rPr>
              <w:t>B-1049 Brussels</w:t>
            </w:r>
          </w:p>
          <w:p w:rsidR="00965734" w:rsidRPr="007D2E0B" w:rsidRDefault="00965734" w:rsidP="00FF5C3D">
            <w:pPr>
              <w:rPr>
                <w:bCs/>
                <w:lang w:val="fr-CH"/>
              </w:rPr>
            </w:pPr>
            <w:r w:rsidRPr="007D2E0B">
              <w:rPr>
                <w:bCs/>
                <w:lang w:val="fr-CH"/>
              </w:rPr>
              <w:t>Tel: +(32 2) 295 4263</w:t>
            </w:r>
          </w:p>
          <w:p w:rsidR="00965734" w:rsidRPr="007D2E0B" w:rsidRDefault="00965734" w:rsidP="00FF5C3D">
            <w:pPr>
              <w:rPr>
                <w:bCs/>
                <w:lang w:val="fr-CH"/>
              </w:rPr>
            </w:pPr>
            <w:r w:rsidRPr="007D2E0B">
              <w:rPr>
                <w:bCs/>
                <w:lang w:val="fr-CH"/>
              </w:rPr>
              <w:t>Fax: +(32 2) 299 8090</w:t>
            </w:r>
          </w:p>
          <w:p w:rsidR="00965734" w:rsidRPr="007D2E0B" w:rsidRDefault="00965734" w:rsidP="00FF5C3D">
            <w:pPr>
              <w:spacing w:after="120"/>
              <w:rPr>
                <w:bCs/>
                <w:lang w:val="fr-CH"/>
              </w:rPr>
            </w:pPr>
            <w:r w:rsidRPr="007D2E0B">
              <w:rPr>
                <w:bCs/>
                <w:lang w:val="fr-CH"/>
              </w:rPr>
              <w:t>E-mail: sps@ec.europa.eu</w:t>
            </w:r>
            <w:bookmarkEnd w:id="51"/>
          </w:p>
        </w:tc>
      </w:tr>
    </w:tbl>
    <w:p w:rsidR="00965734" w:rsidRPr="007D2E0B" w:rsidRDefault="00965734" w:rsidP="00965734">
      <w:pPr>
        <w:rPr>
          <w:lang w:val="fr-CH"/>
        </w:rPr>
      </w:pPr>
    </w:p>
    <w:tbl>
      <w:tblPr>
        <w:tblW w:w="0" w:type="auto"/>
        <w:jc w:val="center"/>
        <w:tblLayout w:type="fixed"/>
        <w:tblLook w:val="0000" w:firstRow="0" w:lastRow="0" w:firstColumn="0" w:lastColumn="0" w:noHBand="0" w:noVBand="0"/>
      </w:tblPr>
      <w:tblGrid>
        <w:gridCol w:w="9032"/>
      </w:tblGrid>
      <w:tr w:rsidR="00965734" w:rsidTr="00FF5C3D">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965734" w:rsidTr="00FF5C3D">
              <w:trPr>
                <w:trHeight w:val="472"/>
                <w:jc w:val="center"/>
              </w:trPr>
              <w:tc>
                <w:tcPr>
                  <w:tcW w:w="6160" w:type="dxa"/>
                </w:tcPr>
                <w:p w:rsidR="00965734" w:rsidRDefault="00965734" w:rsidP="00FF5C3D">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965734" w:rsidRDefault="00965734" w:rsidP="00FF5C3D">
                  <w:pPr>
                    <w:spacing w:line="240" w:lineRule="exact"/>
                    <w:jc w:val="left"/>
                    <w:rPr>
                      <w:rStyle w:val="afff7"/>
                      <w:rFonts w:ascii="Times New Roman" w:hAnsi="Times New Roman"/>
                      <w:color w:val="auto"/>
                    </w:rPr>
                  </w:pPr>
                  <w:r>
                    <w:rPr>
                      <w:rFonts w:ascii="Times New Roman" w:hAnsi="Times New Roman"/>
                      <w:b/>
                      <w:szCs w:val="21"/>
                    </w:rPr>
                    <w:t>G/SPS/N/EU/118</w:t>
                  </w:r>
                </w:p>
                <w:p w:rsidR="00965734" w:rsidRDefault="00965734" w:rsidP="00FF5C3D">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2014-12-15</w:t>
                  </w:r>
                </w:p>
                <w:p w:rsidR="00965734" w:rsidRDefault="00965734" w:rsidP="00FF5C3D">
                  <w:pPr>
                    <w:spacing w:line="240" w:lineRule="exact"/>
                    <w:jc w:val="left"/>
                    <w:rPr>
                      <w:rFonts w:ascii="Times New Roman"/>
                      <w:szCs w:val="21"/>
                      <w:u w:val="single"/>
                    </w:rPr>
                  </w:pPr>
                  <w:r>
                    <w:rPr>
                      <w:rFonts w:ascii="Times New Roman"/>
                      <w:szCs w:val="21"/>
                    </w:rPr>
                    <w:t>(</w:t>
                  </w:r>
                  <w:r>
                    <w:rPr>
                      <w:rFonts w:ascii="Times New Roman" w:hAnsi="Times New Roman"/>
                      <w:szCs w:val="21"/>
                    </w:rPr>
                    <w:t>14-7264</w:t>
                  </w:r>
                  <w:r>
                    <w:rPr>
                      <w:rFonts w:ascii="Times New Roman"/>
                      <w:szCs w:val="21"/>
                    </w:rPr>
                    <w:t>)</w:t>
                  </w:r>
                </w:p>
              </w:tc>
            </w:tr>
            <w:tr w:rsidR="00965734" w:rsidTr="00FF5C3D">
              <w:trPr>
                <w:jc w:val="center"/>
              </w:trPr>
              <w:tc>
                <w:tcPr>
                  <w:tcW w:w="6160" w:type="dxa"/>
                </w:tcPr>
                <w:p w:rsidR="00965734" w:rsidRDefault="00965734" w:rsidP="00FF5C3D">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965734" w:rsidRDefault="00965734" w:rsidP="00FF5C3D">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英文</w:t>
                  </w:r>
                  <w:proofErr w:type="spellEnd"/>
                </w:p>
              </w:tc>
            </w:tr>
          </w:tbl>
          <w:p w:rsidR="00965734" w:rsidRDefault="00965734" w:rsidP="00FF5C3D">
            <w:pPr>
              <w:tabs>
                <w:tab w:val="left" w:pos="0"/>
              </w:tabs>
              <w:suppressAutoHyphens/>
              <w:adjustRightInd w:val="0"/>
              <w:snapToGrid w:val="0"/>
              <w:spacing w:line="200" w:lineRule="exact"/>
              <w:jc w:val="center"/>
              <w:rPr>
                <w:b/>
              </w:rPr>
            </w:pPr>
            <w:r>
              <w:rPr>
                <w:rFonts w:hint="eastAsia"/>
                <w:b/>
              </w:rPr>
              <w:t xml:space="preserve"> </w:t>
            </w:r>
          </w:p>
          <w:p w:rsidR="00965734" w:rsidRDefault="00965734" w:rsidP="00FF5C3D">
            <w:pPr>
              <w:tabs>
                <w:tab w:val="left" w:pos="0"/>
              </w:tabs>
              <w:suppressAutoHyphens/>
              <w:adjustRightInd w:val="0"/>
              <w:snapToGrid w:val="0"/>
              <w:jc w:val="center"/>
              <w:rPr>
                <w:b/>
                <w:sz w:val="28"/>
                <w:szCs w:val="28"/>
              </w:rPr>
            </w:pPr>
            <w:r>
              <w:rPr>
                <w:rFonts w:hint="eastAsia"/>
                <w:b/>
                <w:sz w:val="28"/>
                <w:szCs w:val="28"/>
              </w:rPr>
              <w:t>通</w:t>
            </w:r>
            <w:r>
              <w:rPr>
                <w:rFonts w:hint="eastAsia"/>
                <w:b/>
                <w:sz w:val="28"/>
                <w:szCs w:val="28"/>
              </w:rPr>
              <w:t xml:space="preserve">  </w:t>
            </w:r>
            <w:r>
              <w:rPr>
                <w:rFonts w:hint="eastAsia"/>
                <w:b/>
                <w:sz w:val="28"/>
                <w:szCs w:val="28"/>
              </w:rPr>
              <w:t>报</w:t>
            </w:r>
          </w:p>
          <w:p w:rsidR="00965734" w:rsidRDefault="00965734" w:rsidP="00FF5C3D">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965734" w:rsidRDefault="00965734" w:rsidP="00FF5C3D">
            <w:pPr>
              <w:tabs>
                <w:tab w:val="left" w:pos="0"/>
              </w:tabs>
              <w:suppressAutoHyphens/>
              <w:adjustRightInd w:val="0"/>
              <w:snapToGrid w:val="0"/>
              <w:spacing w:line="200" w:lineRule="exact"/>
              <w:rPr>
                <w:rFonts w:hint="eastAsia"/>
                <w:lang w:val="en-US" w:eastAsia="zh-CN"/>
              </w:rPr>
            </w:pPr>
            <w:r>
              <w:rPr>
                <w:rFonts w:hint="eastAsia"/>
                <w:lang w:val="en-US" w:eastAsia="zh-CN"/>
              </w:rPr>
              <w:t xml:space="preserve">                                       </w:t>
            </w:r>
          </w:p>
          <w:p w:rsidR="00965734" w:rsidRDefault="00965734" w:rsidP="00FF5C3D">
            <w:pPr>
              <w:tabs>
                <w:tab w:val="left" w:pos="0"/>
              </w:tabs>
              <w:suppressAutoHyphens/>
              <w:adjustRightInd w:val="0"/>
              <w:snapToGrid w:val="0"/>
              <w:spacing w:line="200" w:lineRule="exact"/>
              <w:rPr>
                <w:rFonts w:hint="eastAsia"/>
                <w:lang w:val="en-US" w:eastAsia="zh-CN"/>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965734" w:rsidTr="00FF5C3D">
              <w:trPr>
                <w:jc w:val="center"/>
              </w:trPr>
              <w:tc>
                <w:tcPr>
                  <w:tcW w:w="697" w:type="dxa"/>
                </w:tcPr>
                <w:p w:rsidR="00965734" w:rsidRDefault="00965734" w:rsidP="00FF5C3D">
                  <w:pPr>
                    <w:snapToGrid w:val="0"/>
                    <w:jc w:val="center"/>
                    <w:rPr>
                      <w:rFonts w:ascii="Times New Roman" w:hAnsi="Times New Roman"/>
                      <w:b/>
                      <w:snapToGrid w:val="0"/>
                      <w:szCs w:val="21"/>
                    </w:rPr>
                  </w:pPr>
                  <w:r>
                    <w:rPr>
                      <w:rFonts w:ascii="Times New Roman" w:hAnsi="Times New Roman"/>
                      <w:b/>
                      <w:snapToGrid w:val="0"/>
                      <w:szCs w:val="21"/>
                    </w:rPr>
                    <w:t>1.</w:t>
                  </w:r>
                </w:p>
              </w:tc>
              <w:tc>
                <w:tcPr>
                  <w:tcW w:w="8290" w:type="dxa"/>
                </w:tcPr>
                <w:p w:rsidR="00965734" w:rsidRDefault="00965734" w:rsidP="00FF5C3D">
                  <w:pPr>
                    <w:snapToGrid w:val="0"/>
                    <w:jc w:val="left"/>
                    <w:rPr>
                      <w:rFonts w:ascii="Times New Roman" w:hAnsi="Times New Roman"/>
                      <w:b/>
                      <w:snapToGrid w:val="0"/>
                      <w:szCs w:val="21"/>
                      <w:lang w:eastAsia="zh-CN"/>
                    </w:rPr>
                  </w:pPr>
                  <w:r>
                    <w:rPr>
                      <w:rFonts w:ascii="Times New Roman" w:hAnsi="宋体"/>
                      <w:b/>
                      <w:bCs/>
                      <w:snapToGrid w:val="0"/>
                      <w:color w:val="000000"/>
                      <w:szCs w:val="21"/>
                      <w:lang w:eastAsia="zh-CN"/>
                    </w:rPr>
                    <w:t>通报成员</w:t>
                  </w:r>
                  <w:r>
                    <w:rPr>
                      <w:rFonts w:ascii="Times New Roman" w:hAnsi="Times New Roman"/>
                      <w:b/>
                      <w:snapToGrid w:val="0"/>
                      <w:szCs w:val="21"/>
                      <w:lang w:eastAsia="zh-CN"/>
                    </w:rPr>
                    <w:t>:</w:t>
                  </w:r>
                  <w:r>
                    <w:rPr>
                      <w:rFonts w:ascii="Times New Roman" w:hAnsi="Times New Roman"/>
                      <w:snapToGrid w:val="0"/>
                      <w:szCs w:val="21"/>
                      <w:lang w:eastAsia="zh-CN"/>
                    </w:rPr>
                    <w:t xml:space="preserve"> </w:t>
                  </w:r>
                  <w:r>
                    <w:rPr>
                      <w:rStyle w:val="afff7"/>
                      <w:rFonts w:ascii="Times New Roman" w:hAnsi="Times New Roman" w:hint="eastAsia"/>
                      <w:b/>
                      <w:snapToGrid w:val="0"/>
                      <w:color w:val="000000"/>
                      <w:szCs w:val="21"/>
                      <w:lang w:eastAsia="zh-CN"/>
                    </w:rPr>
                    <w:t>欧盟</w:t>
                  </w:r>
                </w:p>
                <w:p w:rsidR="00965734" w:rsidRDefault="00965734" w:rsidP="00FF5C3D">
                  <w:pPr>
                    <w:pStyle w:val="afff6"/>
                    <w:snapToGrid w:val="0"/>
                    <w:jc w:val="left"/>
                    <w:rPr>
                      <w:rFonts w:ascii="Times New Roman" w:hAnsi="Times New Roman"/>
                      <w:snapToGrid w:val="0"/>
                      <w:szCs w:val="21"/>
                      <w:lang w:eastAsia="zh-CN"/>
                    </w:rPr>
                  </w:pPr>
                  <w:r>
                    <w:rPr>
                      <w:rFonts w:ascii="Times New Roman" w:hAnsi="宋体"/>
                      <w:bCs w:val="0"/>
                      <w:snapToGrid w:val="0"/>
                      <w:color w:val="000000"/>
                      <w:szCs w:val="21"/>
                      <w:lang w:eastAsia="zh-CN"/>
                    </w:rPr>
                    <w:t>适用时，列出涉及的地方政府名称</w:t>
                  </w:r>
                  <w:r>
                    <w:rPr>
                      <w:rFonts w:ascii="Times New Roman" w:hAnsi="Times New Roman"/>
                      <w:snapToGrid w:val="0"/>
                      <w:szCs w:val="21"/>
                      <w:lang w:eastAsia="zh-CN"/>
                    </w:rPr>
                    <w:t xml:space="preserve">: </w:t>
                  </w:r>
                </w:p>
              </w:tc>
            </w:tr>
            <w:tr w:rsidR="00965734" w:rsidTr="00FF5C3D">
              <w:trPr>
                <w:jc w:val="center"/>
              </w:trPr>
              <w:tc>
                <w:tcPr>
                  <w:tcW w:w="697" w:type="dxa"/>
                </w:tcPr>
                <w:p w:rsidR="00965734" w:rsidRDefault="00965734" w:rsidP="00FF5C3D">
                  <w:pPr>
                    <w:snapToGrid w:val="0"/>
                    <w:jc w:val="center"/>
                    <w:rPr>
                      <w:rFonts w:ascii="Times New Roman" w:hAnsi="Times New Roman"/>
                      <w:b/>
                      <w:snapToGrid w:val="0"/>
                      <w:szCs w:val="21"/>
                    </w:rPr>
                  </w:pPr>
                  <w:r>
                    <w:rPr>
                      <w:rFonts w:ascii="Times New Roman" w:hAnsi="Times New Roman"/>
                      <w:b/>
                      <w:snapToGrid w:val="0"/>
                      <w:szCs w:val="21"/>
                    </w:rPr>
                    <w:t>2.</w:t>
                  </w:r>
                </w:p>
              </w:tc>
              <w:tc>
                <w:tcPr>
                  <w:tcW w:w="8290" w:type="dxa"/>
                </w:tcPr>
                <w:p w:rsidR="00965734" w:rsidRDefault="00965734" w:rsidP="00FF5C3D">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负责机构</w:t>
                  </w:r>
                  <w:r>
                    <w:rPr>
                      <w:rFonts w:ascii="Times New Roman" w:hAnsi="宋体"/>
                      <w:b/>
                      <w:snapToGrid w:val="0"/>
                      <w:szCs w:val="21"/>
                      <w:lang w:eastAsia="zh-CN"/>
                    </w:rPr>
                    <w:t xml:space="preserve">: </w:t>
                  </w:r>
                  <w:r>
                    <w:rPr>
                      <w:rFonts w:ascii="Times New Roman" w:hAnsi="Times New Roman" w:hint="eastAsia"/>
                      <w:szCs w:val="21"/>
                      <w:lang w:eastAsia="zh-CN"/>
                    </w:rPr>
                    <w:t>欧委会</w:t>
                  </w:r>
                  <w:r>
                    <w:rPr>
                      <w:rFonts w:ascii="Times New Roman" w:hAnsi="Times New Roman" w:hint="eastAsia"/>
                      <w:szCs w:val="21"/>
                      <w:lang w:eastAsia="zh-CN"/>
                    </w:rPr>
                    <w:t>,</w:t>
                  </w:r>
                  <w:r>
                    <w:rPr>
                      <w:rFonts w:ascii="Times New Roman" w:hAnsi="Times New Roman" w:hint="eastAsia"/>
                      <w:szCs w:val="21"/>
                      <w:lang w:eastAsia="zh-CN"/>
                    </w:rPr>
                    <w:t>健康消费者总司</w:t>
                  </w:r>
                </w:p>
              </w:tc>
            </w:tr>
            <w:tr w:rsidR="00965734" w:rsidTr="00FF5C3D">
              <w:trPr>
                <w:jc w:val="center"/>
              </w:trPr>
              <w:tc>
                <w:tcPr>
                  <w:tcW w:w="697" w:type="dxa"/>
                </w:tcPr>
                <w:p w:rsidR="00965734" w:rsidRDefault="00965734" w:rsidP="00FF5C3D">
                  <w:pPr>
                    <w:snapToGrid w:val="0"/>
                    <w:jc w:val="center"/>
                    <w:rPr>
                      <w:rFonts w:ascii="Times New Roman" w:hAnsi="宋体"/>
                      <w:b/>
                      <w:snapToGrid w:val="0"/>
                      <w:szCs w:val="21"/>
                    </w:rPr>
                  </w:pPr>
                  <w:r>
                    <w:rPr>
                      <w:rFonts w:ascii="Times New Roman" w:hAnsi="宋体"/>
                      <w:b/>
                      <w:snapToGrid w:val="0"/>
                      <w:szCs w:val="21"/>
                    </w:rPr>
                    <w:t>3.</w:t>
                  </w:r>
                </w:p>
              </w:tc>
              <w:tc>
                <w:tcPr>
                  <w:tcW w:w="8290" w:type="dxa"/>
                </w:tcPr>
                <w:p w:rsidR="00965734" w:rsidRDefault="00965734" w:rsidP="00FF5C3D">
                  <w:pPr>
                    <w:snapToGrid w:val="0"/>
                    <w:jc w:val="left"/>
                    <w:rPr>
                      <w:rFonts w:ascii="Times New Roman" w:hAnsi="宋体"/>
                      <w:snapToGrid w:val="0"/>
                      <w:szCs w:val="21"/>
                    </w:rPr>
                  </w:pPr>
                  <w:proofErr w:type="spellStart"/>
                  <w:r>
                    <w:rPr>
                      <w:rFonts w:ascii="Times New Roman" w:hAnsi="宋体"/>
                      <w:b/>
                      <w:bCs/>
                      <w:snapToGrid w:val="0"/>
                      <w:color w:val="000000"/>
                      <w:szCs w:val="21"/>
                    </w:rPr>
                    <w:t>所覆盖产品</w:t>
                  </w:r>
                  <w:proofErr w:type="spellEnd"/>
                  <w:r>
                    <w:rPr>
                      <w:rFonts w:ascii="Times New Roman" w:hAnsi="Times New Roman"/>
                      <w:b/>
                      <w:bCs/>
                      <w:snapToGrid w:val="0"/>
                      <w:color w:val="000000"/>
                      <w:szCs w:val="21"/>
                    </w:rPr>
                    <w:t>(</w:t>
                  </w:r>
                  <w:proofErr w:type="spellStart"/>
                  <w:r>
                    <w:rPr>
                      <w:rFonts w:ascii="Times New Roman" w:hAnsi="宋体"/>
                      <w:b/>
                      <w:bCs/>
                      <w:snapToGrid w:val="0"/>
                      <w:color w:val="000000"/>
                      <w:szCs w:val="21"/>
                    </w:rPr>
                    <w:t>提供在</w:t>
                  </w:r>
                  <w:proofErr w:type="spellEnd"/>
                  <w:r>
                    <w:rPr>
                      <w:rFonts w:ascii="Times New Roman" w:hAnsi="Times New Roman"/>
                      <w:b/>
                      <w:bCs/>
                      <w:snapToGrid w:val="0"/>
                      <w:color w:val="000000"/>
                      <w:szCs w:val="21"/>
                    </w:rPr>
                    <w:t>WTO</w:t>
                  </w:r>
                  <w:proofErr w:type="spellStart"/>
                  <w:r>
                    <w:rPr>
                      <w:rFonts w:ascii="Times New Roman" w:hAnsi="宋体"/>
                      <w:b/>
                      <w:bCs/>
                      <w:snapToGrid w:val="0"/>
                      <w:color w:val="000000"/>
                      <w:szCs w:val="21"/>
                    </w:rPr>
                    <w:t>备案的国家目录中指定的关税条目号；如可能，可另提供国际商品系统编号</w:t>
                  </w:r>
                  <w:proofErr w:type="spellEnd"/>
                  <w:r>
                    <w:rPr>
                      <w:rFonts w:ascii="Times New Roman" w:hAnsi="宋体"/>
                      <w:b/>
                      <w:bCs/>
                      <w:snapToGrid w:val="0"/>
                      <w:color w:val="000000"/>
                      <w:szCs w:val="21"/>
                    </w:rPr>
                    <w:t>(ICS))</w:t>
                  </w:r>
                  <w:r>
                    <w:rPr>
                      <w:rFonts w:ascii="Times New Roman" w:hAnsi="宋体"/>
                      <w:b/>
                      <w:snapToGrid w:val="0"/>
                      <w:szCs w:val="21"/>
                    </w:rPr>
                    <w:t xml:space="preserve">: </w:t>
                  </w:r>
                  <w:r>
                    <w:rPr>
                      <w:rFonts w:ascii="Times New Roman" w:hAnsi="Times New Roman" w:hint="eastAsia"/>
                      <w:szCs w:val="21"/>
                    </w:rPr>
                    <w:t>HS</w:t>
                  </w:r>
                  <w:proofErr w:type="spellStart"/>
                  <w:r>
                    <w:rPr>
                      <w:rFonts w:ascii="Times New Roman" w:hAnsi="Times New Roman" w:hint="eastAsia"/>
                      <w:szCs w:val="21"/>
                    </w:rPr>
                    <w:t>代码</w:t>
                  </w:r>
                  <w:proofErr w:type="spellEnd"/>
                  <w:r>
                    <w:rPr>
                      <w:rFonts w:ascii="Times New Roman" w:hAnsi="Times New Roman" w:hint="eastAsia"/>
                      <w:szCs w:val="21"/>
                    </w:rPr>
                    <w:t>: ex 07049090, ex 07081000, ex 07082000, 07096010, 07093000, ex 07094000, 07096010, ex 07096099, ex 07099990, ex 07102200, 071022, 07108051, ex 07108059, ex 07108095, 07133900, 08051020, 08051080, ex 08054000, 08061010, 080620, 08101000, ex 08109020, 081110, 08131000, 0902, 090420, 09042110, 09042190, ex 09042200, 09081100, 09081200, 091050, 09109105, ex 11063090, 12024100, 12024200, 12074090, ex 12077000, ex 12119086, ex 14049000, 20081110, 20081191, 20081196, 20081198, ex 20089999, 3507</w:t>
                  </w:r>
                </w:p>
              </w:tc>
            </w:tr>
            <w:tr w:rsidR="00965734" w:rsidTr="00FF5C3D">
              <w:trPr>
                <w:jc w:val="center"/>
              </w:trPr>
              <w:tc>
                <w:tcPr>
                  <w:tcW w:w="697" w:type="dxa"/>
                </w:tcPr>
                <w:p w:rsidR="00965734" w:rsidRDefault="00965734" w:rsidP="00FF5C3D">
                  <w:pPr>
                    <w:snapToGrid w:val="0"/>
                    <w:jc w:val="center"/>
                    <w:rPr>
                      <w:rFonts w:ascii="Times New Roman" w:hAnsi="宋体"/>
                      <w:b/>
                      <w:snapToGrid w:val="0"/>
                      <w:szCs w:val="21"/>
                    </w:rPr>
                  </w:pPr>
                  <w:r>
                    <w:rPr>
                      <w:rFonts w:ascii="Times New Roman" w:hAnsi="宋体"/>
                      <w:b/>
                      <w:snapToGrid w:val="0"/>
                      <w:szCs w:val="21"/>
                    </w:rPr>
                    <w:t>4.</w:t>
                  </w:r>
                </w:p>
              </w:tc>
              <w:tc>
                <w:tcPr>
                  <w:tcW w:w="8290" w:type="dxa"/>
                </w:tcPr>
                <w:p w:rsidR="00965734" w:rsidRDefault="00965734" w:rsidP="00FF5C3D">
                  <w:pPr>
                    <w:snapToGrid w:val="0"/>
                    <w:jc w:val="left"/>
                    <w:rPr>
                      <w:rFonts w:ascii="Times New Roman" w:hAnsi="Times New Roman"/>
                      <w:b/>
                      <w:bCs/>
                      <w:snapToGrid w:val="0"/>
                      <w:color w:val="000000"/>
                      <w:szCs w:val="21"/>
                      <w:lang w:eastAsia="zh-CN"/>
                    </w:rPr>
                  </w:pPr>
                  <w:r>
                    <w:rPr>
                      <w:rFonts w:ascii="Times New Roman" w:hAnsi="宋体"/>
                      <w:b/>
                      <w:bCs/>
                      <w:snapToGrid w:val="0"/>
                      <w:color w:val="000000"/>
                      <w:szCs w:val="21"/>
                      <w:lang w:eastAsia="zh-CN"/>
                    </w:rPr>
                    <w:t>只要相关或可行，可能受影响的地区或国家：</w:t>
                  </w:r>
                </w:p>
                <w:p w:rsidR="00965734" w:rsidRDefault="00965734" w:rsidP="00FF5C3D">
                  <w:pPr>
                    <w:snapToGrid w:val="0"/>
                    <w:jc w:val="left"/>
                    <w:rPr>
                      <w:rFonts w:ascii="Times New Roman" w:hAnsi="Times New Roman"/>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 xml:space="preserve"> </w:t>
                  </w:r>
                  <w:r>
                    <w:rPr>
                      <w:rFonts w:ascii="Times New Roman" w:hAnsi="Times New Roman"/>
                      <w:b/>
                      <w:snapToGrid w:val="0"/>
                      <w:szCs w:val="21"/>
                      <w:lang w:eastAsia="zh-CN"/>
                    </w:rPr>
                    <w:t>]</w:t>
                  </w:r>
                  <w:r>
                    <w:rPr>
                      <w:rFonts w:ascii="Times New Roman" w:hAnsi="宋体"/>
                      <w:b/>
                      <w:snapToGrid w:val="0"/>
                      <w:szCs w:val="21"/>
                      <w:lang w:eastAsia="zh-CN"/>
                    </w:rPr>
                    <w:t>所有贸易伙伴，或</w:t>
                  </w:r>
                  <w:r>
                    <w:rPr>
                      <w:rFonts w:ascii="Times New Roman" w:hAnsi="Times New Roman"/>
                      <w:b/>
                      <w:snapToGrid w:val="0"/>
                      <w:szCs w:val="21"/>
                      <w:lang w:eastAsia="zh-CN"/>
                    </w:rPr>
                    <w:t xml:space="preserve">  </w:t>
                  </w:r>
                </w:p>
                <w:p w:rsidR="00965734" w:rsidRDefault="00965734" w:rsidP="00FF5C3D">
                  <w:pPr>
                    <w:snapToGrid w:val="0"/>
                    <w:jc w:val="left"/>
                    <w:rPr>
                      <w:rFonts w:ascii="Times New Roman" w:hAnsi="宋体"/>
                      <w:b/>
                      <w:snapToGrid w:val="0"/>
                      <w:szCs w:val="21"/>
                      <w:lang w:eastAsia="zh-CN"/>
                    </w:rPr>
                  </w:pPr>
                  <w:r>
                    <w:rPr>
                      <w:rFonts w:ascii="Times New Roman" w:hAnsi="Times New Roman"/>
                      <w:b/>
                      <w:snapToGrid w:val="0"/>
                      <w:szCs w:val="21"/>
                      <w:lang w:eastAsia="zh-CN"/>
                    </w:rPr>
                    <w:t xml:space="preserve">[ </w:t>
                  </w:r>
                  <w:r>
                    <w:rPr>
                      <w:rFonts w:ascii="Times New Roman" w:hAnsi="Times New Roman"/>
                      <w:snapToGrid w:val="0"/>
                      <w:szCs w:val="21"/>
                      <w:lang w:eastAsia="zh-CN"/>
                    </w:rPr>
                    <w:t>X</w:t>
                  </w:r>
                  <w:r>
                    <w:rPr>
                      <w:rFonts w:ascii="Times New Roman" w:hAnsi="Times New Roman"/>
                      <w:b/>
                      <w:snapToGrid w:val="0"/>
                      <w:szCs w:val="21"/>
                      <w:lang w:eastAsia="zh-CN"/>
                    </w:rPr>
                    <w:t xml:space="preserve"> ]</w:t>
                  </w:r>
                  <w:r>
                    <w:rPr>
                      <w:rFonts w:ascii="Times New Roman" w:hAnsi="宋体"/>
                      <w:b/>
                      <w:snapToGrid w:val="0"/>
                      <w:szCs w:val="21"/>
                      <w:lang w:eastAsia="zh-CN"/>
                    </w:rPr>
                    <w:t>特定地区或国家：</w:t>
                  </w:r>
                  <w:r>
                    <w:rPr>
                      <w:rFonts w:hAnsi="Times New Roman"/>
                      <w:lang w:eastAsia="zh-CN"/>
                    </w:rPr>
                    <w:t>阿富汗、巴西、柬埔寨、中国、多米尼加共和国、埃及、印度、印度尼西亚、肯尼亚、摩洛哥、尼日利亚、秘鲁、塞拉利昂、苏丹、泰国、土耳其、乌兹别克斯坦、越南</w:t>
                  </w:r>
                </w:p>
              </w:tc>
            </w:tr>
            <w:tr w:rsidR="00965734" w:rsidTr="00FF5C3D">
              <w:trPr>
                <w:jc w:val="center"/>
              </w:trPr>
              <w:tc>
                <w:tcPr>
                  <w:tcW w:w="697" w:type="dxa"/>
                </w:tcPr>
                <w:p w:rsidR="00965734" w:rsidRDefault="00965734" w:rsidP="00FF5C3D">
                  <w:pPr>
                    <w:snapToGrid w:val="0"/>
                    <w:jc w:val="center"/>
                    <w:rPr>
                      <w:rFonts w:ascii="Times New Roman" w:hAnsi="宋体"/>
                      <w:b/>
                      <w:snapToGrid w:val="0"/>
                      <w:szCs w:val="21"/>
                    </w:rPr>
                  </w:pPr>
                  <w:r>
                    <w:rPr>
                      <w:rFonts w:ascii="Times New Roman" w:hAnsi="宋体"/>
                      <w:b/>
                      <w:snapToGrid w:val="0"/>
                      <w:szCs w:val="21"/>
                    </w:rPr>
                    <w:t>5.</w:t>
                  </w:r>
                </w:p>
              </w:tc>
              <w:tc>
                <w:tcPr>
                  <w:tcW w:w="8290" w:type="dxa"/>
                </w:tcPr>
                <w:p w:rsidR="00965734" w:rsidRDefault="00965734" w:rsidP="00FF5C3D">
                  <w:pPr>
                    <w:pStyle w:val="afff6"/>
                    <w:snapToGrid w:val="0"/>
                    <w:jc w:val="left"/>
                    <w:rPr>
                      <w:rFonts w:ascii="Times New Roman" w:hAnsi="宋体"/>
                      <w:bCs w:val="0"/>
                      <w:snapToGrid w:val="0"/>
                      <w:color w:val="000000"/>
                      <w:szCs w:val="21"/>
                      <w:lang w:eastAsia="zh-CN"/>
                    </w:rPr>
                  </w:pPr>
                  <w:r>
                    <w:rPr>
                      <w:rFonts w:ascii="Times New Roman" w:hAnsi="宋体"/>
                      <w:bCs w:val="0"/>
                      <w:snapToGrid w:val="0"/>
                      <w:color w:val="000000"/>
                      <w:szCs w:val="21"/>
                      <w:lang w:eastAsia="zh-CN"/>
                    </w:rPr>
                    <w:t>通报文件的标题、语言及页数：</w:t>
                  </w:r>
                </w:p>
                <w:p w:rsidR="00965734" w:rsidRDefault="00965734" w:rsidP="00FF5C3D">
                  <w:pPr>
                    <w:pStyle w:val="afff6"/>
                    <w:snapToGrid w:val="0"/>
                    <w:jc w:val="left"/>
                    <w:rPr>
                      <w:rFonts w:ascii="Times New Roman" w:hAnsi="Times New Roman" w:hint="eastAsia"/>
                      <w:b w:val="0"/>
                      <w:szCs w:val="21"/>
                      <w:lang w:eastAsia="zh-CN"/>
                    </w:rPr>
                  </w:pPr>
                  <w:r>
                    <w:rPr>
                      <w:rFonts w:hAnsi="Times New Roman"/>
                      <w:lang w:eastAsia="zh-CN"/>
                    </w:rPr>
                    <w:t>委员会</w:t>
                  </w:r>
                  <w:r>
                    <w:rPr>
                      <w:rFonts w:hAnsi="Times New Roman"/>
                      <w:lang w:eastAsia="zh-CN"/>
                    </w:rPr>
                    <w:t>2014</w:t>
                  </w:r>
                  <w:r>
                    <w:rPr>
                      <w:rFonts w:hAnsi="Times New Roman"/>
                      <w:lang w:eastAsia="zh-CN"/>
                    </w:rPr>
                    <w:t>年</w:t>
                  </w:r>
                  <w:r>
                    <w:rPr>
                      <w:rFonts w:hAnsi="Times New Roman"/>
                      <w:lang w:eastAsia="zh-CN"/>
                    </w:rPr>
                    <w:t>12</w:t>
                  </w:r>
                  <w:r>
                    <w:rPr>
                      <w:rFonts w:hAnsi="Times New Roman"/>
                      <w:lang w:eastAsia="zh-CN"/>
                    </w:rPr>
                    <w:t>月</w:t>
                  </w:r>
                  <w:r>
                    <w:rPr>
                      <w:rFonts w:hAnsi="Times New Roman"/>
                      <w:lang w:eastAsia="zh-CN"/>
                    </w:rPr>
                    <w:t>4</w:t>
                  </w:r>
                  <w:r>
                    <w:rPr>
                      <w:rFonts w:hAnsi="Times New Roman"/>
                      <w:lang w:eastAsia="zh-CN"/>
                    </w:rPr>
                    <w:t>日第</w:t>
                  </w:r>
                  <w:r>
                    <w:rPr>
                      <w:rFonts w:hAnsi="Times New Roman"/>
                      <w:lang w:eastAsia="zh-CN"/>
                    </w:rPr>
                    <w:t>(EU)1295/2014</w:t>
                  </w:r>
                  <w:r>
                    <w:rPr>
                      <w:rFonts w:hAnsi="Times New Roman"/>
                      <w:lang w:eastAsia="zh-CN"/>
                    </w:rPr>
                    <w:t>号执行法规——修改执行欧洲议会及理事会有关提高某些</w:t>
                  </w:r>
                  <w:proofErr w:type="gramStart"/>
                  <w:r>
                    <w:rPr>
                      <w:rFonts w:hAnsi="Times New Roman"/>
                      <w:lang w:eastAsia="zh-CN"/>
                    </w:rPr>
                    <w:t>非动物</w:t>
                  </w:r>
                  <w:proofErr w:type="gramEnd"/>
                  <w:r>
                    <w:rPr>
                      <w:rFonts w:hAnsi="Times New Roman"/>
                      <w:lang w:eastAsia="zh-CN"/>
                    </w:rPr>
                    <w:t>源饲料和食品进口官方控制</w:t>
                  </w:r>
                  <w:proofErr w:type="gramStart"/>
                  <w:r>
                    <w:rPr>
                      <w:rFonts w:hAnsi="Times New Roman"/>
                      <w:lang w:eastAsia="zh-CN"/>
                    </w:rPr>
                    <w:t>标准第</w:t>
                  </w:r>
                  <w:proofErr w:type="gramEnd"/>
                  <w:r>
                    <w:rPr>
                      <w:rFonts w:hAnsi="Times New Roman"/>
                      <w:lang w:eastAsia="zh-CN"/>
                    </w:rPr>
                    <w:t>(EC)882/2004</w:t>
                  </w:r>
                  <w:r>
                    <w:rPr>
                      <w:rFonts w:hAnsi="Times New Roman"/>
                      <w:lang w:eastAsia="zh-CN"/>
                    </w:rPr>
                    <w:t>号法规的第</w:t>
                  </w:r>
                  <w:r>
                    <w:rPr>
                      <w:rFonts w:hAnsi="Times New Roman"/>
                      <w:lang w:eastAsia="zh-CN"/>
                    </w:rPr>
                    <w:t>(EC)669/2009</w:t>
                  </w:r>
                  <w:r>
                    <w:rPr>
                      <w:rFonts w:hAnsi="Times New Roman"/>
                      <w:lang w:eastAsia="zh-CN"/>
                    </w:rPr>
                    <w:t>号法规附件</w:t>
                  </w:r>
                  <w:r>
                    <w:rPr>
                      <w:rFonts w:hAnsi="Times New Roman"/>
                      <w:lang w:eastAsia="zh-CN"/>
                    </w:rPr>
                    <w:t>I(</w:t>
                  </w:r>
                  <w:r>
                    <w:rPr>
                      <w:rFonts w:hAnsi="Times New Roman"/>
                      <w:lang w:eastAsia="zh-CN"/>
                    </w:rPr>
                    <w:t>欧洲经济区相关文本</w:t>
                  </w:r>
                  <w:r>
                    <w:rPr>
                      <w:rFonts w:hAnsi="Times New Roman"/>
                      <w:lang w:eastAsia="zh-CN"/>
                    </w:rPr>
                    <w:t>)</w:t>
                  </w:r>
                  <w:proofErr w:type="gramStart"/>
                  <w:r>
                    <w:rPr>
                      <w:rFonts w:hAnsi="Times New Roman"/>
                      <w:lang w:eastAsia="zh-CN"/>
                    </w:rPr>
                    <w:t>”</w:t>
                  </w:r>
                  <w:proofErr w:type="gramEnd"/>
                  <w:r>
                    <w:rPr>
                      <w:rFonts w:hAnsi="Times New Roman"/>
                      <w:lang w:eastAsia="zh-CN"/>
                    </w:rPr>
                    <w:t>附件：</w:t>
                  </w:r>
                </w:p>
                <w:p w:rsidR="00965734" w:rsidRDefault="00965734" w:rsidP="00FF5C3D">
                  <w:pPr>
                    <w:pStyle w:val="afff6"/>
                    <w:snapToGrid w:val="0"/>
                    <w:jc w:val="left"/>
                    <w:rPr>
                      <w:rFonts w:ascii="Times New Roman" w:hAnsi="Times New Roman" w:hint="eastAsia"/>
                      <w:b w:val="0"/>
                      <w:szCs w:val="21"/>
                      <w:lang w:eastAsia="zh-CN"/>
                    </w:rPr>
                  </w:pPr>
                  <w:r>
                    <w:rPr>
                      <w:rFonts w:hAnsi="Times New Roman"/>
                      <w:lang w:eastAsia="zh-CN"/>
                    </w:rPr>
                    <w:t>英法西班牙文</w:t>
                  </w:r>
                </w:p>
                <w:p w:rsidR="00965734" w:rsidRDefault="00965734" w:rsidP="00FF5C3D">
                  <w:pPr>
                    <w:pStyle w:val="afff6"/>
                    <w:snapToGrid w:val="0"/>
                    <w:jc w:val="left"/>
                    <w:rPr>
                      <w:rFonts w:ascii="Times New Roman" w:hAnsi="Times New Roman" w:hint="eastAsia"/>
                      <w:szCs w:val="21"/>
                      <w:lang w:eastAsia="zh-CN"/>
                    </w:rPr>
                  </w:pPr>
                  <w:r>
                    <w:rPr>
                      <w:rFonts w:hAnsi="Times New Roman"/>
                      <w:lang w:eastAsia="zh-CN"/>
                    </w:rPr>
                    <w:t>各</w:t>
                  </w:r>
                  <w:r>
                    <w:rPr>
                      <w:rFonts w:hAnsi="Times New Roman"/>
                      <w:lang w:eastAsia="zh-CN"/>
                    </w:rPr>
                    <w:t>8</w:t>
                  </w:r>
                  <w:r>
                    <w:rPr>
                      <w:rFonts w:hAnsi="Times New Roman"/>
                      <w:lang w:eastAsia="zh-CN"/>
                    </w:rPr>
                    <w:t>页</w:t>
                  </w:r>
                  <w:r>
                    <w:rPr>
                      <w:rFonts w:ascii="Times New Roman" w:hAnsi="Times New Roman"/>
                      <w:szCs w:val="21"/>
                      <w:lang w:eastAsia="zh-CN"/>
                    </w:rPr>
                    <w:t xml:space="preserve"> </w:t>
                  </w:r>
                  <w:r>
                    <w:rPr>
                      <w:rFonts w:ascii="Times New Roman" w:hAnsi="Times New Roman" w:hint="eastAsia"/>
                      <w:szCs w:val="21"/>
                      <w:lang w:eastAsia="zh-CN"/>
                    </w:rPr>
                    <w:t xml:space="preserve">  </w:t>
                  </w:r>
                </w:p>
                <w:p w:rsidR="00965734" w:rsidRDefault="00965734" w:rsidP="00FF5C3D">
                  <w:pPr>
                    <w:pStyle w:val="afff6"/>
                    <w:snapToGrid w:val="0"/>
                    <w:jc w:val="left"/>
                    <w:rPr>
                      <w:rFonts w:ascii="Times New Roman" w:hAnsi="宋体"/>
                      <w:i/>
                      <w:snapToGrid w:val="0"/>
                      <w:szCs w:val="21"/>
                      <w:lang w:eastAsia="zh-CN"/>
                    </w:rPr>
                  </w:pPr>
                  <w:r>
                    <w:rPr>
                      <w:rFonts w:hAnsi="Times New Roman"/>
                      <w:lang w:eastAsia="zh-CN"/>
                    </w:rPr>
                    <w:t>http://members.wto.org/crnattachments/2014/sps/EEC/14_5444_00_e.pdf</w:t>
                  </w:r>
                  <w:r>
                    <w:rPr>
                      <w:rFonts w:hAnsi="Times New Roman"/>
                      <w:lang w:eastAsia="zh-CN"/>
                    </w:rPr>
                    <w:cr/>
                    <w:t xml:space="preserve">
http://members.wto.org/crnattachments/2014/sps/EEC/14_5444_00_f.pdf</w:t>
                  </w:r>
                  <w:r>
                    <w:rPr>
                      <w:rFonts w:hAnsi="Times New Roman"/>
                      <w:lang w:eastAsia="zh-CN"/>
                    </w:rPr>
                    <w:cr/>
                    <w:t xml:space="preserve">
http://members.wto.org/crnattachments/2014/sps/EEC/14_5444_00_s.pdf</w:t>
                  </w:r>
                </w:p>
              </w:tc>
            </w:tr>
            <w:tr w:rsidR="00965734" w:rsidTr="00FF5C3D">
              <w:trPr>
                <w:jc w:val="center"/>
              </w:trPr>
              <w:tc>
                <w:tcPr>
                  <w:tcW w:w="697" w:type="dxa"/>
                </w:tcPr>
                <w:p w:rsidR="00965734" w:rsidRDefault="00965734" w:rsidP="00FF5C3D">
                  <w:pPr>
                    <w:snapToGrid w:val="0"/>
                    <w:jc w:val="center"/>
                    <w:rPr>
                      <w:rFonts w:ascii="Times New Roman" w:hAnsi="宋体"/>
                      <w:snapToGrid w:val="0"/>
                      <w:szCs w:val="21"/>
                    </w:rPr>
                  </w:pPr>
                  <w:r>
                    <w:rPr>
                      <w:rFonts w:ascii="Times New Roman" w:hAnsi="宋体"/>
                      <w:b/>
                      <w:snapToGrid w:val="0"/>
                      <w:szCs w:val="21"/>
                    </w:rPr>
                    <w:t>6.</w:t>
                  </w:r>
                </w:p>
              </w:tc>
              <w:tc>
                <w:tcPr>
                  <w:tcW w:w="8290" w:type="dxa"/>
                </w:tcPr>
                <w:p w:rsidR="00965734" w:rsidRDefault="00965734" w:rsidP="00FF5C3D">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内容简述</w:t>
                  </w:r>
                  <w:r>
                    <w:rPr>
                      <w:rFonts w:ascii="Times New Roman" w:hAnsi="宋体"/>
                      <w:b/>
                      <w:snapToGrid w:val="0"/>
                      <w:szCs w:val="21"/>
                      <w:lang w:eastAsia="zh-CN"/>
                    </w:rPr>
                    <w:t xml:space="preserve">: </w:t>
                  </w:r>
                  <w:r>
                    <w:rPr>
                      <w:rFonts w:ascii="Times New Roman" w:hAnsi="Times New Roman" w:hint="eastAsia"/>
                      <w:szCs w:val="21"/>
                      <w:lang w:eastAsia="zh-CN"/>
                    </w:rPr>
                    <w:t>本法规审核受提高官方控制标准制约的</w:t>
                  </w:r>
                  <w:proofErr w:type="gramStart"/>
                  <w:r>
                    <w:rPr>
                      <w:rFonts w:ascii="Times New Roman" w:hAnsi="Times New Roman" w:hint="eastAsia"/>
                      <w:szCs w:val="21"/>
                      <w:lang w:eastAsia="zh-CN"/>
                    </w:rPr>
                    <w:t>非动物</w:t>
                  </w:r>
                  <w:proofErr w:type="gramEnd"/>
                  <w:r>
                    <w:rPr>
                      <w:rFonts w:ascii="Times New Roman" w:hAnsi="Times New Roman" w:hint="eastAsia"/>
                      <w:szCs w:val="21"/>
                      <w:lang w:eastAsia="zh-CN"/>
                    </w:rPr>
                    <w:t>源食品级饲料名单。变更内容涉及取消名单中埃及柑橘及泰国香菜叶、罗勒、薄荷及增加印度干香料、印度及泰国槟榔叶及土耳其葡萄树叶适用物理特性检验次数。</w:t>
                  </w:r>
                </w:p>
              </w:tc>
            </w:tr>
            <w:tr w:rsidR="00965734" w:rsidTr="00FF5C3D">
              <w:trPr>
                <w:jc w:val="center"/>
              </w:trPr>
              <w:tc>
                <w:tcPr>
                  <w:tcW w:w="697" w:type="dxa"/>
                </w:tcPr>
                <w:p w:rsidR="00965734" w:rsidRDefault="00965734" w:rsidP="00FF5C3D">
                  <w:pPr>
                    <w:snapToGrid w:val="0"/>
                    <w:jc w:val="center"/>
                    <w:rPr>
                      <w:rFonts w:ascii="Times New Roman" w:hAnsi="宋体"/>
                      <w:snapToGrid w:val="0"/>
                      <w:szCs w:val="21"/>
                    </w:rPr>
                  </w:pPr>
                  <w:r>
                    <w:rPr>
                      <w:rFonts w:ascii="Times New Roman" w:hAnsi="宋体"/>
                      <w:b/>
                      <w:snapToGrid w:val="0"/>
                      <w:szCs w:val="21"/>
                    </w:rPr>
                    <w:t>7.</w:t>
                  </w:r>
                </w:p>
              </w:tc>
              <w:tc>
                <w:tcPr>
                  <w:tcW w:w="8290" w:type="dxa"/>
                </w:tcPr>
                <w:p w:rsidR="00965734" w:rsidRDefault="00965734" w:rsidP="00FF5C3D">
                  <w:pPr>
                    <w:snapToGrid w:val="0"/>
                    <w:jc w:val="left"/>
                    <w:rPr>
                      <w:rFonts w:ascii="Times New Roman" w:hAnsi="宋体"/>
                      <w:snapToGrid w:val="0"/>
                      <w:szCs w:val="21"/>
                      <w:lang w:eastAsia="zh-CN"/>
                    </w:rPr>
                  </w:pPr>
                  <w:r>
                    <w:rPr>
                      <w:rFonts w:ascii="Times New Roman" w:hAnsi="宋体"/>
                      <w:b/>
                      <w:bCs/>
                      <w:snapToGrid w:val="0"/>
                      <w:color w:val="000000"/>
                      <w:szCs w:val="21"/>
                      <w:lang w:eastAsia="zh-CN"/>
                    </w:rPr>
                    <w:t>目标与理由</w:t>
                  </w:r>
                  <w:r>
                    <w:rPr>
                      <w:rFonts w:ascii="Times New Roman" w:hAnsi="Times New Roman"/>
                      <w:b/>
                      <w:bCs/>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食品安全，</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动物健康，</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植物保护，</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保护人类免受动</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植物有害生物的危害，</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bCs/>
                      <w:snapToGrid w:val="0"/>
                      <w:color w:val="000000"/>
                      <w:szCs w:val="21"/>
                      <w:lang w:eastAsia="zh-CN"/>
                    </w:rPr>
                    <w:t>保护国</w:t>
                  </w:r>
                  <w:proofErr w:type="gramStart"/>
                  <w:r>
                    <w:rPr>
                      <w:rFonts w:ascii="Times New Roman" w:hAnsi="宋体"/>
                      <w:b/>
                      <w:bCs/>
                      <w:snapToGrid w:val="0"/>
                      <w:color w:val="000000"/>
                      <w:szCs w:val="21"/>
                      <w:lang w:eastAsia="zh-CN"/>
                    </w:rPr>
                    <w:t>家免</w:t>
                  </w:r>
                  <w:proofErr w:type="gramEnd"/>
                  <w:r>
                    <w:rPr>
                      <w:rFonts w:ascii="Times New Roman" w:hAnsi="宋体"/>
                      <w:b/>
                      <w:bCs/>
                      <w:snapToGrid w:val="0"/>
                      <w:color w:val="000000"/>
                      <w:szCs w:val="21"/>
                      <w:lang w:eastAsia="zh-CN"/>
                    </w:rPr>
                    <w:t>受有害生物的其它危害</w:t>
                  </w:r>
                  <w:r>
                    <w:rPr>
                      <w:rFonts w:ascii="Times New Roman" w:hAnsi="宋体"/>
                      <w:b/>
                      <w:bCs/>
                      <w:snapToGrid w:val="0"/>
                      <w:color w:val="000000"/>
                      <w:szCs w:val="21"/>
                      <w:lang w:eastAsia="zh-CN"/>
                    </w:rPr>
                    <w:t xml:space="preserve">: </w:t>
                  </w:r>
                  <w:r>
                    <w:rPr>
                      <w:rFonts w:hAnsi="Times New Roman" w:hint="eastAsia"/>
                      <w:lang w:eastAsia="zh-CN"/>
                    </w:rPr>
                    <w:t xml:space="preserve">[  </w:t>
                  </w:r>
                  <w:r>
                    <w:rPr>
                      <w:rFonts w:hAnsi="Times New Roman"/>
                      <w:lang w:eastAsia="zh-CN"/>
                    </w:rPr>
                    <w:t>]</w:t>
                  </w:r>
                </w:p>
              </w:tc>
            </w:tr>
            <w:tr w:rsidR="00965734" w:rsidTr="00FF5C3D">
              <w:trPr>
                <w:jc w:val="center"/>
              </w:trPr>
              <w:tc>
                <w:tcPr>
                  <w:tcW w:w="697" w:type="dxa"/>
                </w:tcPr>
                <w:p w:rsidR="00965734" w:rsidRDefault="00965734" w:rsidP="00FF5C3D">
                  <w:pPr>
                    <w:snapToGrid w:val="0"/>
                    <w:jc w:val="center"/>
                    <w:rPr>
                      <w:rFonts w:ascii="Times New Roman" w:hAnsi="宋体"/>
                      <w:b/>
                      <w:snapToGrid w:val="0"/>
                      <w:szCs w:val="21"/>
                    </w:rPr>
                  </w:pPr>
                  <w:r>
                    <w:rPr>
                      <w:rFonts w:ascii="Times New Roman" w:hAnsi="宋体"/>
                      <w:b/>
                      <w:snapToGrid w:val="0"/>
                      <w:szCs w:val="21"/>
                    </w:rPr>
                    <w:t>8.</w:t>
                  </w:r>
                </w:p>
              </w:tc>
              <w:tc>
                <w:tcPr>
                  <w:tcW w:w="8290" w:type="dxa"/>
                </w:tcPr>
                <w:p w:rsidR="00965734" w:rsidRDefault="00965734" w:rsidP="00FF5C3D">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是否有相关国际标准？如有，指出标准</w:t>
                  </w:r>
                  <w:r>
                    <w:rPr>
                      <w:rFonts w:ascii="Times New Roman" w:hAnsi="Times New Roman"/>
                      <w:b/>
                      <w:snapToGrid w:val="0"/>
                      <w:color w:val="000000"/>
                      <w:szCs w:val="21"/>
                      <w:lang w:eastAsia="zh-CN"/>
                    </w:rPr>
                    <w:t>:</w:t>
                  </w:r>
                </w:p>
                <w:p w:rsidR="00965734" w:rsidRPr="00965734" w:rsidRDefault="00965734" w:rsidP="00FF5C3D">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食品法典委员会</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例如：食品法典委员会标准或相关文件的名称或序号</w:t>
                  </w:r>
                  <w:r>
                    <w:rPr>
                      <w:rFonts w:ascii="Times New Roman" w:hAnsi="Times New Roman"/>
                      <w:b/>
                      <w:snapToGrid w:val="0"/>
                      <w:color w:val="000000"/>
                      <w:szCs w:val="21"/>
                      <w:lang w:eastAsia="zh-CN"/>
                    </w:rPr>
                    <w:t>)</w:t>
                  </w:r>
                </w:p>
                <w:p w:rsidR="00965734" w:rsidRPr="00965734" w:rsidRDefault="00965734" w:rsidP="00FF5C3D">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世界动物卫生组织</w:t>
                  </w:r>
                  <w:r>
                    <w:rPr>
                      <w:rFonts w:ascii="Times New Roman" w:hAnsi="Times New Roman"/>
                      <w:b/>
                      <w:snapToGrid w:val="0"/>
                      <w:color w:val="000000"/>
                      <w:szCs w:val="21"/>
                      <w:lang w:eastAsia="zh-CN"/>
                    </w:rPr>
                    <w:t>(OIE)(</w:t>
                  </w:r>
                  <w:r>
                    <w:rPr>
                      <w:rFonts w:ascii="Times New Roman" w:hAnsi="宋体"/>
                      <w:b/>
                      <w:snapToGrid w:val="0"/>
                      <w:color w:val="000000"/>
                      <w:szCs w:val="21"/>
                      <w:lang w:eastAsia="zh-CN"/>
                    </w:rPr>
                    <w:t>例如：陆生或水生动物卫生法典，章节号</w:t>
                  </w:r>
                  <w:r>
                    <w:rPr>
                      <w:rFonts w:ascii="Times New Roman" w:hAnsi="Times New Roman"/>
                      <w:b/>
                      <w:snapToGrid w:val="0"/>
                      <w:color w:val="000000"/>
                      <w:szCs w:val="21"/>
                      <w:lang w:eastAsia="zh-CN"/>
                    </w:rPr>
                    <w:t>)</w:t>
                  </w:r>
                </w:p>
                <w:p w:rsidR="00965734" w:rsidRPr="00965734" w:rsidRDefault="00965734" w:rsidP="00FF5C3D">
                  <w:pPr>
                    <w:snapToGrid w:val="0"/>
                    <w:jc w:val="left"/>
                    <w:rPr>
                      <w:rFonts w:ascii="Times New Roman" w:hAnsi="Times New Roman" w:hint="eastAsia"/>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国际植物保护公约</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例如：</w:t>
                  </w:r>
                  <w:r>
                    <w:rPr>
                      <w:rFonts w:ascii="Times New Roman" w:hAnsi="Times New Roman"/>
                      <w:b/>
                      <w:snapToGrid w:val="0"/>
                      <w:color w:val="000000"/>
                      <w:szCs w:val="21"/>
                      <w:lang w:eastAsia="zh-CN"/>
                    </w:rPr>
                    <w:t>ISPM</w:t>
                  </w:r>
                  <w:r>
                    <w:rPr>
                      <w:rFonts w:ascii="Times New Roman" w:hAnsi="Times New Roman"/>
                      <w:b/>
                      <w:snapToGrid w:val="0"/>
                      <w:szCs w:val="21"/>
                      <w:lang w:eastAsia="zh-CN"/>
                    </w:rPr>
                    <w:t xml:space="preserve"> N</w:t>
                  </w:r>
                  <w:r>
                    <w:rPr>
                      <w:rFonts w:ascii="Times New Roman" w:hAnsi="Times New Roman"/>
                      <w:b/>
                      <w:i/>
                      <w:snapToGrid w:val="0"/>
                      <w:szCs w:val="21"/>
                      <w:lang w:eastAsia="zh-CN"/>
                    </w:rPr>
                    <w:t>°</w:t>
                  </w:r>
                  <w:r>
                    <w:rPr>
                      <w:rFonts w:ascii="Times New Roman" w:hAnsi="Times New Roman"/>
                      <w:b/>
                      <w:snapToGrid w:val="0"/>
                      <w:color w:val="000000"/>
                      <w:szCs w:val="21"/>
                      <w:lang w:eastAsia="zh-CN"/>
                    </w:rPr>
                    <w:t>)</w:t>
                  </w:r>
                </w:p>
                <w:p w:rsidR="00965734" w:rsidRDefault="00965734" w:rsidP="00FF5C3D">
                  <w:pPr>
                    <w:snapToGrid w:val="0"/>
                    <w:jc w:val="left"/>
                    <w:rPr>
                      <w:rFonts w:ascii="Times New Roman" w:hAnsi="Times New Roman"/>
                      <w:b/>
                      <w:snapToGrid w:val="0"/>
                      <w:color w:val="00000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无</w:t>
                  </w:r>
                </w:p>
                <w:p w:rsidR="00965734" w:rsidRDefault="00965734" w:rsidP="00FF5C3D">
                  <w:pPr>
                    <w:snapToGrid w:val="0"/>
                    <w:ind w:left="720" w:hanging="720"/>
                    <w:jc w:val="left"/>
                    <w:rPr>
                      <w:rFonts w:ascii="Times New Roman" w:hAnsi="Times New Roman"/>
                      <w:b/>
                      <w:snapToGrid w:val="0"/>
                      <w:szCs w:val="21"/>
                      <w:lang w:eastAsia="zh-CN"/>
                    </w:rPr>
                  </w:pPr>
                  <w:r>
                    <w:rPr>
                      <w:rFonts w:ascii="Times New Roman" w:hAnsi="宋体"/>
                      <w:b/>
                      <w:snapToGrid w:val="0"/>
                      <w:szCs w:val="21"/>
                      <w:lang w:eastAsia="zh-CN"/>
                    </w:rPr>
                    <w:t>该法规草案是否符合相关国际标准？</w:t>
                  </w:r>
                </w:p>
                <w:p w:rsidR="00965734" w:rsidRDefault="00965734" w:rsidP="00FF5C3D">
                  <w:pPr>
                    <w:snapToGrid w:val="0"/>
                    <w:ind w:firstLineChars="196" w:firstLine="354"/>
                    <w:jc w:val="left"/>
                    <w:rPr>
                      <w:rFonts w:ascii="Times New Roman" w:hAnsi="Times New Roman"/>
                      <w:b/>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是</w:t>
                  </w:r>
                  <w:r>
                    <w:rPr>
                      <w:rFonts w:ascii="Times New Roman" w:hAnsi="Times New Roman"/>
                      <w:b/>
                      <w:snapToGrid w:val="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否</w:t>
                  </w:r>
                </w:p>
                <w:p w:rsidR="00965734" w:rsidRDefault="00965734" w:rsidP="00FF5C3D">
                  <w:pPr>
                    <w:snapToGrid w:val="0"/>
                    <w:jc w:val="left"/>
                    <w:rPr>
                      <w:rFonts w:ascii="Times New Roman" w:hAnsi="宋体"/>
                      <w:snapToGrid w:val="0"/>
                      <w:szCs w:val="21"/>
                      <w:lang w:eastAsia="zh-CN"/>
                    </w:rPr>
                  </w:pPr>
                  <w:r>
                    <w:rPr>
                      <w:rFonts w:ascii="Times New Roman" w:hAnsi="宋体"/>
                      <w:b/>
                      <w:snapToGrid w:val="0"/>
                      <w:szCs w:val="21"/>
                      <w:lang w:eastAsia="zh-CN"/>
                    </w:rPr>
                    <w:t>如不符，请尽量说明与国际标准不符之处与原因</w:t>
                  </w:r>
                  <w:r>
                    <w:rPr>
                      <w:rFonts w:ascii="Times New Roman" w:hAnsi="宋体"/>
                      <w:b/>
                      <w:snapToGrid w:val="0"/>
                      <w:szCs w:val="21"/>
                      <w:lang w:eastAsia="zh-CN"/>
                    </w:rPr>
                    <w:t xml:space="preserve">: </w:t>
                  </w:r>
                </w:p>
              </w:tc>
            </w:tr>
            <w:tr w:rsidR="00965734" w:rsidTr="00FF5C3D">
              <w:trPr>
                <w:jc w:val="center"/>
              </w:trPr>
              <w:tc>
                <w:tcPr>
                  <w:tcW w:w="697" w:type="dxa"/>
                </w:tcPr>
                <w:p w:rsidR="00965734" w:rsidRDefault="00965734" w:rsidP="00FF5C3D">
                  <w:pPr>
                    <w:snapToGrid w:val="0"/>
                    <w:jc w:val="center"/>
                    <w:rPr>
                      <w:rFonts w:ascii="Times New Roman" w:hAnsi="宋体"/>
                      <w:snapToGrid w:val="0"/>
                      <w:szCs w:val="21"/>
                    </w:rPr>
                  </w:pPr>
                  <w:r>
                    <w:rPr>
                      <w:rFonts w:ascii="Times New Roman" w:hAnsi="宋体"/>
                      <w:b/>
                      <w:snapToGrid w:val="0"/>
                      <w:szCs w:val="21"/>
                    </w:rPr>
                    <w:t>9.</w:t>
                  </w:r>
                </w:p>
              </w:tc>
              <w:tc>
                <w:tcPr>
                  <w:tcW w:w="8290" w:type="dxa"/>
                </w:tcPr>
                <w:p w:rsidR="00965734" w:rsidRDefault="00965734" w:rsidP="00FF5C3D">
                  <w:pPr>
                    <w:keepNext/>
                    <w:snapToGrid w:val="0"/>
                    <w:jc w:val="left"/>
                    <w:rPr>
                      <w:rFonts w:ascii="Times New Roman" w:hAnsi="宋体"/>
                      <w:snapToGrid w:val="0"/>
                      <w:szCs w:val="21"/>
                      <w:lang w:eastAsia="zh-CN"/>
                    </w:rPr>
                  </w:pPr>
                  <w:r>
                    <w:rPr>
                      <w:rFonts w:ascii="Times New Roman" w:hAnsi="宋体"/>
                      <w:b/>
                      <w:snapToGrid w:val="0"/>
                      <w:color w:val="000000"/>
                      <w:szCs w:val="21"/>
                      <w:lang w:eastAsia="zh-CN"/>
                    </w:rPr>
                    <w:t>可提供的相关文件及文件语种</w:t>
                  </w:r>
                  <w:r>
                    <w:rPr>
                      <w:rFonts w:ascii="Times New Roman" w:hAnsi="宋体"/>
                      <w:b/>
                      <w:snapToGrid w:val="0"/>
                      <w:szCs w:val="21"/>
                      <w:lang w:eastAsia="zh-CN"/>
                    </w:rPr>
                    <w:t xml:space="preserve">: </w:t>
                  </w:r>
                  <w:r>
                    <w:rPr>
                      <w:rFonts w:ascii="Times New Roman" w:hAnsi="Times New Roman"/>
                      <w:szCs w:val="21"/>
                      <w:lang w:eastAsia="zh-CN"/>
                    </w:rPr>
                    <w:t>委员会</w:t>
                  </w:r>
                  <w:r>
                    <w:rPr>
                      <w:rFonts w:ascii="Times New Roman" w:hAnsi="Times New Roman"/>
                      <w:szCs w:val="21"/>
                      <w:lang w:eastAsia="zh-CN"/>
                    </w:rPr>
                    <w:t>2009</w:t>
                  </w:r>
                  <w:r>
                    <w:rPr>
                      <w:rFonts w:ascii="Times New Roman" w:hAnsi="Times New Roman"/>
                      <w:szCs w:val="21"/>
                      <w:lang w:eastAsia="zh-CN"/>
                    </w:rPr>
                    <w:t>年</w:t>
                  </w:r>
                  <w:r>
                    <w:rPr>
                      <w:rFonts w:ascii="Times New Roman" w:hAnsi="Times New Roman"/>
                      <w:szCs w:val="21"/>
                      <w:lang w:eastAsia="zh-CN"/>
                    </w:rPr>
                    <w:t>7</w:t>
                  </w:r>
                  <w:r>
                    <w:rPr>
                      <w:rFonts w:ascii="Times New Roman" w:hAnsi="Times New Roman"/>
                      <w:szCs w:val="21"/>
                      <w:lang w:eastAsia="zh-CN"/>
                    </w:rPr>
                    <w:t>月</w:t>
                  </w:r>
                  <w:r>
                    <w:rPr>
                      <w:rFonts w:ascii="Times New Roman" w:hAnsi="Times New Roman"/>
                      <w:szCs w:val="21"/>
                      <w:lang w:eastAsia="zh-CN"/>
                    </w:rPr>
                    <w:t>24</w:t>
                  </w:r>
                  <w:r>
                    <w:rPr>
                      <w:rFonts w:ascii="Times New Roman" w:hAnsi="Times New Roman"/>
                      <w:szCs w:val="21"/>
                      <w:lang w:eastAsia="zh-CN"/>
                    </w:rPr>
                    <w:t>日第</w:t>
                  </w:r>
                  <w:r>
                    <w:rPr>
                      <w:rFonts w:ascii="Times New Roman" w:hAnsi="Times New Roman"/>
                      <w:szCs w:val="21"/>
                      <w:lang w:eastAsia="zh-CN"/>
                    </w:rPr>
                    <w:t>(EC)669/2009</w:t>
                  </w:r>
                  <w:r>
                    <w:rPr>
                      <w:rFonts w:ascii="Times New Roman" w:hAnsi="Times New Roman"/>
                      <w:szCs w:val="21"/>
                      <w:lang w:eastAsia="zh-CN"/>
                    </w:rPr>
                    <w:t>号法规</w:t>
                  </w:r>
                  <w:r>
                    <w:rPr>
                      <w:rFonts w:ascii="Times New Roman" w:hAnsi="Times New Roman"/>
                      <w:szCs w:val="21"/>
                      <w:lang w:eastAsia="zh-CN"/>
                    </w:rPr>
                    <w:t>——</w:t>
                  </w:r>
                  <w:r>
                    <w:rPr>
                      <w:rFonts w:ascii="Times New Roman" w:hAnsi="Times New Roman"/>
                      <w:szCs w:val="21"/>
                      <w:lang w:eastAsia="zh-CN"/>
                    </w:rPr>
                    <w:t>执行欧洲议会及理事会有关提高某些</w:t>
                  </w:r>
                  <w:proofErr w:type="gramStart"/>
                  <w:r>
                    <w:rPr>
                      <w:rFonts w:ascii="Times New Roman" w:hAnsi="Times New Roman"/>
                      <w:szCs w:val="21"/>
                      <w:lang w:eastAsia="zh-CN"/>
                    </w:rPr>
                    <w:t>非动物</w:t>
                  </w:r>
                  <w:proofErr w:type="gramEnd"/>
                  <w:r>
                    <w:rPr>
                      <w:rFonts w:ascii="Times New Roman" w:hAnsi="Times New Roman"/>
                      <w:szCs w:val="21"/>
                      <w:lang w:eastAsia="zh-CN"/>
                    </w:rPr>
                    <w:t>源饲料和食品进口官方控制标准及修改第</w:t>
                  </w:r>
                  <w:r>
                    <w:rPr>
                      <w:rFonts w:ascii="Times New Roman" w:hAnsi="Times New Roman"/>
                      <w:szCs w:val="21"/>
                      <w:lang w:eastAsia="zh-CN"/>
                    </w:rPr>
                    <w:t>2006/504/EC</w:t>
                  </w:r>
                  <w:proofErr w:type="gramStart"/>
                  <w:r>
                    <w:rPr>
                      <w:rFonts w:ascii="Times New Roman" w:hAnsi="Times New Roman"/>
                      <w:szCs w:val="21"/>
                      <w:lang w:eastAsia="zh-CN"/>
                    </w:rPr>
                    <w:t>号决定</w:t>
                  </w:r>
                  <w:proofErr w:type="gramEnd"/>
                  <w:r>
                    <w:rPr>
                      <w:rFonts w:ascii="Times New Roman" w:hAnsi="Times New Roman"/>
                      <w:szCs w:val="21"/>
                      <w:lang w:eastAsia="zh-CN"/>
                    </w:rPr>
                    <w:t>的第</w:t>
                  </w:r>
                  <w:r>
                    <w:rPr>
                      <w:rFonts w:ascii="Times New Roman" w:hAnsi="Times New Roman"/>
                      <w:szCs w:val="21"/>
                      <w:lang w:eastAsia="zh-CN"/>
                    </w:rPr>
                    <w:t>(EC)882/2004</w:t>
                  </w:r>
                  <w:r>
                    <w:rPr>
                      <w:rFonts w:ascii="Times New Roman" w:hAnsi="Times New Roman"/>
                      <w:szCs w:val="21"/>
                      <w:lang w:eastAsia="zh-CN"/>
                    </w:rPr>
                    <w:t>号法规</w:t>
                  </w:r>
                  <w:r>
                    <w:rPr>
                      <w:rFonts w:ascii="Times New Roman" w:hAnsi="Times New Roman"/>
                      <w:szCs w:val="21"/>
                      <w:lang w:eastAsia="zh-CN"/>
                    </w:rPr>
                    <w:t>(OJL194,2009</w:t>
                  </w:r>
                  <w:r>
                    <w:rPr>
                      <w:rFonts w:ascii="Times New Roman" w:hAnsi="Times New Roman"/>
                      <w:szCs w:val="21"/>
                      <w:lang w:eastAsia="zh-CN"/>
                    </w:rPr>
                    <w:t>年</w:t>
                  </w:r>
                  <w:r>
                    <w:rPr>
                      <w:rFonts w:ascii="Times New Roman" w:hAnsi="Times New Roman"/>
                      <w:szCs w:val="21"/>
                      <w:lang w:eastAsia="zh-CN"/>
                    </w:rPr>
                    <w:t>7</w:t>
                  </w:r>
                  <w:r>
                    <w:rPr>
                      <w:rFonts w:ascii="Times New Roman" w:hAnsi="Times New Roman"/>
                      <w:szCs w:val="21"/>
                      <w:lang w:eastAsia="zh-CN"/>
                    </w:rPr>
                    <w:t>月</w:t>
                  </w:r>
                  <w:r>
                    <w:rPr>
                      <w:rFonts w:ascii="Times New Roman" w:hAnsi="Times New Roman"/>
                      <w:szCs w:val="21"/>
                      <w:lang w:eastAsia="zh-CN"/>
                    </w:rPr>
                    <w:t>25</w:t>
                  </w:r>
                  <w:r>
                    <w:rPr>
                      <w:rFonts w:ascii="Times New Roman" w:hAnsi="Times New Roman"/>
                      <w:szCs w:val="21"/>
                      <w:lang w:eastAsia="zh-CN"/>
                    </w:rPr>
                    <w:t>日</w:t>
                  </w:r>
                  <w:r>
                    <w:rPr>
                      <w:rFonts w:ascii="Times New Roman" w:hAnsi="Times New Roman"/>
                      <w:szCs w:val="21"/>
                      <w:lang w:eastAsia="zh-CN"/>
                    </w:rPr>
                    <w:t>,11</w:t>
                  </w:r>
                  <w:r>
                    <w:rPr>
                      <w:rFonts w:ascii="Times New Roman" w:hAnsi="Times New Roman"/>
                      <w:szCs w:val="21"/>
                      <w:lang w:eastAsia="zh-CN"/>
                    </w:rPr>
                    <w:t>页</w:t>
                  </w:r>
                  <w:r>
                    <w:rPr>
                      <w:rFonts w:ascii="Times New Roman" w:hAnsi="Times New Roman"/>
                      <w:szCs w:val="21"/>
                      <w:lang w:eastAsia="zh-CN"/>
                    </w:rPr>
                    <w:t>)</w:t>
                  </w:r>
                  <w:r>
                    <w:rPr>
                      <w:rFonts w:ascii="Times New Roman" w:hAnsi="Times New Roman"/>
                      <w:szCs w:val="21"/>
                      <w:lang w:eastAsia="zh-CN"/>
                    </w:rPr>
                    <w:t>。</w:t>
                  </w:r>
                </w:p>
              </w:tc>
            </w:tr>
            <w:tr w:rsidR="00965734" w:rsidTr="00FF5C3D">
              <w:trPr>
                <w:jc w:val="center"/>
              </w:trPr>
              <w:tc>
                <w:tcPr>
                  <w:tcW w:w="697" w:type="dxa"/>
                </w:tcPr>
                <w:p w:rsidR="00965734" w:rsidRDefault="00965734" w:rsidP="00FF5C3D">
                  <w:pPr>
                    <w:snapToGrid w:val="0"/>
                    <w:jc w:val="center"/>
                    <w:rPr>
                      <w:rFonts w:ascii="Times New Roman" w:hAnsi="宋体"/>
                      <w:b/>
                      <w:snapToGrid w:val="0"/>
                      <w:szCs w:val="21"/>
                    </w:rPr>
                  </w:pPr>
                  <w:r>
                    <w:rPr>
                      <w:rFonts w:ascii="Times New Roman" w:hAnsi="宋体"/>
                      <w:b/>
                      <w:snapToGrid w:val="0"/>
                      <w:szCs w:val="21"/>
                    </w:rPr>
                    <w:lastRenderedPageBreak/>
                    <w:t>10.</w:t>
                  </w:r>
                </w:p>
              </w:tc>
              <w:tc>
                <w:tcPr>
                  <w:tcW w:w="8290" w:type="dxa"/>
                </w:tcPr>
                <w:p w:rsidR="00965734" w:rsidRDefault="00965734" w:rsidP="00FF5C3D">
                  <w:pPr>
                    <w:snapToGrid w:val="0"/>
                    <w:jc w:val="left"/>
                    <w:rPr>
                      <w:rFonts w:ascii="Times New Roman" w:hAnsi="宋体"/>
                      <w:snapToGrid w:val="0"/>
                      <w:szCs w:val="21"/>
                      <w:lang w:eastAsia="zh-CN"/>
                    </w:rPr>
                  </w:pPr>
                  <w:r>
                    <w:rPr>
                      <w:rFonts w:ascii="Times New Roman" w:hAnsi="宋体"/>
                      <w:b/>
                      <w:snapToGrid w:val="0"/>
                      <w:color w:val="000000"/>
                      <w:szCs w:val="21"/>
                      <w:lang w:eastAsia="zh-CN"/>
                    </w:rPr>
                    <w:t>拟批准日期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宋体"/>
                      <w:snapToGrid w:val="0"/>
                      <w:szCs w:val="21"/>
                      <w:lang w:eastAsia="zh-CN"/>
                    </w:rPr>
                    <w:t xml:space="preserve"> </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12</w:t>
                  </w:r>
                  <w:r>
                    <w:rPr>
                      <w:rFonts w:ascii="Times New Roman" w:hAnsi="Times New Roman"/>
                      <w:szCs w:val="21"/>
                      <w:lang w:eastAsia="zh-CN"/>
                    </w:rPr>
                    <w:t>月</w:t>
                  </w:r>
                  <w:r>
                    <w:rPr>
                      <w:rFonts w:ascii="Times New Roman" w:hAnsi="Times New Roman"/>
                      <w:szCs w:val="21"/>
                      <w:lang w:eastAsia="zh-CN"/>
                    </w:rPr>
                    <w:t>4</w:t>
                  </w:r>
                  <w:r>
                    <w:rPr>
                      <w:rFonts w:ascii="Times New Roman" w:hAnsi="Times New Roman"/>
                      <w:szCs w:val="21"/>
                      <w:lang w:eastAsia="zh-CN"/>
                    </w:rPr>
                    <w:t>日</w:t>
                  </w:r>
                  <w:r>
                    <w:rPr>
                      <w:rFonts w:ascii="Times New Roman" w:hAnsi="宋体"/>
                      <w:snapToGrid w:val="0"/>
                      <w:szCs w:val="21"/>
                      <w:lang w:eastAsia="zh-CN"/>
                    </w:rPr>
                    <w:t xml:space="preserve">   </w:t>
                  </w:r>
                </w:p>
                <w:p w:rsidR="00965734" w:rsidRDefault="00965734" w:rsidP="00FF5C3D">
                  <w:pPr>
                    <w:keepNext/>
                    <w:keepLines/>
                    <w:tabs>
                      <w:tab w:val="center" w:pos="4132"/>
                    </w:tabs>
                    <w:snapToGrid w:val="0"/>
                    <w:jc w:val="left"/>
                    <w:rPr>
                      <w:rFonts w:ascii="Times New Roman" w:hAnsi="宋体"/>
                      <w:snapToGrid w:val="0"/>
                      <w:szCs w:val="21"/>
                      <w:lang w:eastAsia="zh-CN"/>
                    </w:rPr>
                  </w:pPr>
                  <w:proofErr w:type="gramStart"/>
                  <w:r>
                    <w:rPr>
                      <w:rFonts w:ascii="Times New Roman" w:hAnsi="宋体"/>
                      <w:b/>
                      <w:snapToGrid w:val="0"/>
                      <w:color w:val="000000"/>
                      <w:szCs w:val="21"/>
                      <w:lang w:eastAsia="zh-CN"/>
                    </w:rPr>
                    <w:t>拟公布</w:t>
                  </w:r>
                  <w:proofErr w:type="gramEnd"/>
                  <w:r>
                    <w:rPr>
                      <w:rFonts w:ascii="Times New Roman" w:hAnsi="宋体"/>
                      <w:b/>
                      <w:snapToGrid w:val="0"/>
                      <w:color w:val="000000"/>
                      <w:szCs w:val="21"/>
                      <w:lang w:eastAsia="zh-CN"/>
                    </w:rPr>
                    <w:t>日期</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w:t>
                  </w:r>
                  <w:r>
                    <w:rPr>
                      <w:rFonts w:ascii="Times New Roman" w:hAnsi="Times New Roman" w:hint="eastAsia"/>
                      <w:szCs w:val="21"/>
                      <w:lang w:eastAsia="zh-CN"/>
                    </w:rPr>
                    <w:t xml:space="preserve"> </w:t>
                  </w:r>
                  <w:r>
                    <w:rPr>
                      <w:rFonts w:ascii="Times New Roman" w:hAnsi="Times New Roman"/>
                      <w:szCs w:val="21"/>
                      <w:lang w:eastAsia="zh-CN"/>
                    </w:rPr>
                    <w:t>2014</w:t>
                  </w:r>
                  <w:r>
                    <w:rPr>
                      <w:rFonts w:ascii="Times New Roman" w:hAnsi="Times New Roman"/>
                      <w:szCs w:val="21"/>
                      <w:lang w:eastAsia="zh-CN"/>
                    </w:rPr>
                    <w:t>年</w:t>
                  </w:r>
                  <w:r>
                    <w:rPr>
                      <w:rFonts w:ascii="Times New Roman" w:hAnsi="Times New Roman"/>
                      <w:szCs w:val="21"/>
                      <w:lang w:eastAsia="zh-CN"/>
                    </w:rPr>
                    <w:t>12</w:t>
                  </w:r>
                  <w:r>
                    <w:rPr>
                      <w:rFonts w:ascii="Times New Roman" w:hAnsi="Times New Roman"/>
                      <w:szCs w:val="21"/>
                      <w:lang w:eastAsia="zh-CN"/>
                    </w:rPr>
                    <w:t>月</w:t>
                  </w:r>
                  <w:r>
                    <w:rPr>
                      <w:rFonts w:ascii="Times New Roman" w:hAnsi="Times New Roman"/>
                      <w:szCs w:val="21"/>
                      <w:lang w:eastAsia="zh-CN"/>
                    </w:rPr>
                    <w:t>5</w:t>
                  </w:r>
                  <w:r>
                    <w:rPr>
                      <w:rFonts w:ascii="Times New Roman" w:hAnsi="Times New Roman"/>
                      <w:szCs w:val="21"/>
                      <w:lang w:eastAsia="zh-CN"/>
                    </w:rPr>
                    <w:t>日</w:t>
                  </w:r>
                  <w:r>
                    <w:rPr>
                      <w:rFonts w:ascii="Times New Roman" w:hAnsi="宋体"/>
                      <w:b/>
                      <w:snapToGrid w:val="0"/>
                      <w:color w:val="000000"/>
                      <w:szCs w:val="21"/>
                      <w:lang w:eastAsia="zh-CN"/>
                    </w:rPr>
                    <w:t xml:space="preserve">   </w:t>
                  </w:r>
                  <w:r>
                    <w:rPr>
                      <w:rFonts w:ascii="Times New Roman" w:hAnsi="宋体"/>
                      <w:b/>
                      <w:snapToGrid w:val="0"/>
                      <w:color w:val="000000"/>
                      <w:szCs w:val="21"/>
                      <w:lang w:eastAsia="zh-CN"/>
                    </w:rPr>
                    <w:tab/>
                  </w:r>
                </w:p>
              </w:tc>
            </w:tr>
            <w:tr w:rsidR="00965734" w:rsidTr="00FF5C3D">
              <w:trPr>
                <w:jc w:val="center"/>
              </w:trPr>
              <w:tc>
                <w:tcPr>
                  <w:tcW w:w="697" w:type="dxa"/>
                </w:tcPr>
                <w:p w:rsidR="00965734" w:rsidRDefault="00965734" w:rsidP="00FF5C3D">
                  <w:pPr>
                    <w:snapToGrid w:val="0"/>
                    <w:jc w:val="center"/>
                    <w:rPr>
                      <w:rFonts w:ascii="Times New Roman" w:hAnsi="宋体"/>
                      <w:snapToGrid w:val="0"/>
                      <w:szCs w:val="21"/>
                    </w:rPr>
                  </w:pPr>
                  <w:r>
                    <w:rPr>
                      <w:rFonts w:ascii="Times New Roman" w:hAnsi="宋体"/>
                      <w:b/>
                      <w:snapToGrid w:val="0"/>
                      <w:szCs w:val="21"/>
                    </w:rPr>
                    <w:t>11.</w:t>
                  </w:r>
                </w:p>
              </w:tc>
              <w:tc>
                <w:tcPr>
                  <w:tcW w:w="8290" w:type="dxa"/>
                </w:tcPr>
                <w:p w:rsidR="00965734" w:rsidRDefault="00965734" w:rsidP="00FF5C3D">
                  <w:pPr>
                    <w:snapToGrid w:val="0"/>
                    <w:jc w:val="left"/>
                    <w:rPr>
                      <w:rFonts w:ascii="Times New Roman" w:hAnsi="Times New Roman"/>
                      <w:b/>
                      <w:snapToGrid w:val="0"/>
                      <w:color w:val="000000"/>
                      <w:szCs w:val="21"/>
                      <w:lang w:eastAsia="zh-CN"/>
                    </w:rPr>
                  </w:pPr>
                  <w:r>
                    <w:rPr>
                      <w:rFonts w:ascii="Times New Roman" w:hAnsi="宋体"/>
                      <w:b/>
                      <w:snapToGrid w:val="0"/>
                      <w:color w:val="000000"/>
                      <w:szCs w:val="21"/>
                      <w:lang w:eastAsia="zh-CN"/>
                    </w:rPr>
                    <w:t>拟生效日期</w:t>
                  </w:r>
                  <w:r>
                    <w:rPr>
                      <w:rFonts w:ascii="Times New Roman" w:hAnsi="Times New Roman"/>
                      <w:b/>
                      <w:snapToGrid w:val="0"/>
                      <w:color w:val="000000"/>
                      <w:szCs w:val="21"/>
                      <w:lang w:eastAsia="zh-CN"/>
                    </w:rPr>
                    <w:t xml:space="preserve">: </w:t>
                  </w:r>
                </w:p>
                <w:p w:rsidR="00965734" w:rsidRDefault="00965734" w:rsidP="00FF5C3D">
                  <w:pPr>
                    <w:snapToGrid w:val="0"/>
                    <w:jc w:val="left"/>
                    <w:rPr>
                      <w:rFonts w:ascii="Times New Roman" w:hAnsi="宋体"/>
                      <w:snapToGrid w:val="0"/>
                      <w:szCs w:val="21"/>
                      <w:lang w:eastAsia="zh-CN"/>
                    </w:rPr>
                  </w:pP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szCs w:val="21"/>
                      <w:lang w:eastAsia="zh-CN"/>
                    </w:rPr>
                    <w:t>通报日后</w:t>
                  </w:r>
                  <w:r>
                    <w:rPr>
                      <w:rFonts w:ascii="Times New Roman" w:hAnsi="Times New Roman"/>
                      <w:b/>
                      <w:snapToGrid w:val="0"/>
                      <w:szCs w:val="21"/>
                      <w:lang w:eastAsia="zh-CN"/>
                    </w:rPr>
                    <w:t>6</w:t>
                  </w:r>
                  <w:r>
                    <w:rPr>
                      <w:rFonts w:ascii="Times New Roman" w:hAnsi="宋体"/>
                      <w:b/>
                      <w:snapToGrid w:val="0"/>
                      <w:szCs w:val="21"/>
                      <w:lang w:eastAsia="zh-CN"/>
                    </w:rPr>
                    <w:t>个月，及</w:t>
                  </w:r>
                  <w:r>
                    <w:rPr>
                      <w:rFonts w:ascii="Times New Roman" w:hAnsi="Times New Roman"/>
                      <w:b/>
                      <w:snapToGrid w:val="0"/>
                      <w:szCs w:val="21"/>
                      <w:lang w:eastAsia="zh-CN"/>
                    </w:rPr>
                    <w:t>/</w:t>
                  </w:r>
                  <w:r>
                    <w:rPr>
                      <w:rFonts w:ascii="Times New Roman" w:hAnsi="宋体"/>
                      <w:b/>
                      <w:snapToGrid w:val="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年月日</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w:t>
                  </w:r>
                  <w:r>
                    <w:rPr>
                      <w:rFonts w:ascii="Times New Roman" w:hAnsi="Times New Roman"/>
                      <w:szCs w:val="21"/>
                      <w:lang w:eastAsia="zh-CN"/>
                    </w:rPr>
                    <w:t>2015</w:t>
                  </w:r>
                  <w:r>
                    <w:rPr>
                      <w:rFonts w:ascii="Times New Roman" w:hAnsi="Times New Roman"/>
                      <w:szCs w:val="21"/>
                      <w:lang w:eastAsia="zh-CN"/>
                    </w:rPr>
                    <w:t>年</w:t>
                  </w:r>
                  <w:r>
                    <w:rPr>
                      <w:rFonts w:ascii="Times New Roman" w:hAnsi="Times New Roman"/>
                      <w:szCs w:val="21"/>
                      <w:lang w:eastAsia="zh-CN"/>
                    </w:rPr>
                    <w:t>1</w:t>
                  </w:r>
                  <w:r>
                    <w:rPr>
                      <w:rFonts w:ascii="Times New Roman" w:hAnsi="Times New Roman"/>
                      <w:szCs w:val="21"/>
                      <w:lang w:eastAsia="zh-CN"/>
                    </w:rPr>
                    <w:t>月</w:t>
                  </w:r>
                  <w:r>
                    <w:rPr>
                      <w:rFonts w:ascii="Times New Roman" w:hAnsi="Times New Roman"/>
                      <w:szCs w:val="21"/>
                      <w:lang w:eastAsia="zh-CN"/>
                    </w:rPr>
                    <w:t>1</w:t>
                  </w:r>
                  <w:r>
                    <w:rPr>
                      <w:rFonts w:ascii="Times New Roman" w:hAnsi="Times New Roman"/>
                      <w:szCs w:val="21"/>
                      <w:lang w:eastAsia="zh-CN"/>
                    </w:rPr>
                    <w:t>日</w:t>
                  </w:r>
                  <w:r>
                    <w:rPr>
                      <w:rFonts w:ascii="Times New Roman" w:hAnsi="宋体"/>
                      <w:b/>
                      <w:snapToGrid w:val="0"/>
                      <w:color w:val="000000"/>
                      <w:szCs w:val="21"/>
                      <w:lang w:eastAsia="zh-CN"/>
                    </w:rPr>
                    <w:t xml:space="preserve">   </w:t>
                  </w:r>
                  <w:r>
                    <w:rPr>
                      <w:rFonts w:ascii="Times New Roman" w:hAnsi="宋体"/>
                      <w:snapToGrid w:val="0"/>
                      <w:szCs w:val="21"/>
                      <w:lang w:eastAsia="zh-CN"/>
                    </w:rPr>
                    <w:t xml:space="preserve"> </w:t>
                  </w:r>
                </w:p>
                <w:p w:rsidR="00965734" w:rsidRDefault="00965734" w:rsidP="00FF5C3D">
                  <w:pPr>
                    <w:keepNext/>
                    <w:snapToGrid w:val="0"/>
                    <w:jc w:val="left"/>
                    <w:rPr>
                      <w:rFonts w:ascii="Times New Roman" w:hAnsi="Times New Roman"/>
                      <w:b/>
                      <w:snapToGrid w:val="0"/>
                      <w:szCs w:val="21"/>
                    </w:rPr>
                  </w:pPr>
                  <w:r>
                    <w:rPr>
                      <w:rFonts w:ascii="Times New Roman" w:hAnsi="Times New Roman" w:hint="eastAsia"/>
                      <w:b/>
                      <w:bCs/>
                      <w:snapToGrid w:val="0"/>
                      <w:color w:val="000000"/>
                      <w:szCs w:val="21"/>
                    </w:rPr>
                    <w:t xml:space="preserve">[  </w:t>
                  </w:r>
                  <w:r>
                    <w:rPr>
                      <w:rFonts w:ascii="Times New Roman" w:hAnsi="Times New Roman"/>
                      <w:b/>
                      <w:bCs/>
                      <w:snapToGrid w:val="0"/>
                      <w:color w:val="000000"/>
                      <w:szCs w:val="21"/>
                    </w:rPr>
                    <w:t>]</w:t>
                  </w:r>
                  <w:proofErr w:type="spellStart"/>
                  <w:r>
                    <w:rPr>
                      <w:rFonts w:ascii="Times New Roman" w:hAnsi="宋体"/>
                      <w:b/>
                      <w:snapToGrid w:val="0"/>
                      <w:szCs w:val="21"/>
                    </w:rPr>
                    <w:t>贸易促进措施</w:t>
                  </w:r>
                  <w:proofErr w:type="spellEnd"/>
                  <w:r>
                    <w:rPr>
                      <w:rFonts w:ascii="Times New Roman" w:hAnsi="Times New Roman"/>
                      <w:b/>
                      <w:snapToGrid w:val="0"/>
                      <w:szCs w:val="21"/>
                    </w:rPr>
                    <w:t xml:space="preserve">     </w:t>
                  </w:r>
                </w:p>
              </w:tc>
            </w:tr>
            <w:tr w:rsidR="00965734" w:rsidTr="00FF5C3D">
              <w:trPr>
                <w:jc w:val="center"/>
              </w:trPr>
              <w:tc>
                <w:tcPr>
                  <w:tcW w:w="697" w:type="dxa"/>
                </w:tcPr>
                <w:p w:rsidR="00965734" w:rsidRDefault="00965734" w:rsidP="00FF5C3D">
                  <w:pPr>
                    <w:snapToGrid w:val="0"/>
                    <w:jc w:val="center"/>
                    <w:rPr>
                      <w:rFonts w:ascii="Times New Roman" w:hAnsi="Times New Roman"/>
                      <w:snapToGrid w:val="0"/>
                      <w:szCs w:val="21"/>
                    </w:rPr>
                  </w:pPr>
                  <w:r>
                    <w:rPr>
                      <w:rFonts w:ascii="Times New Roman" w:hAnsi="Times New Roman"/>
                      <w:b/>
                      <w:snapToGrid w:val="0"/>
                      <w:szCs w:val="21"/>
                    </w:rPr>
                    <w:t>12.</w:t>
                  </w:r>
                </w:p>
              </w:tc>
              <w:tc>
                <w:tcPr>
                  <w:tcW w:w="8290" w:type="dxa"/>
                </w:tcPr>
                <w:p w:rsidR="00965734" w:rsidRDefault="00965734" w:rsidP="00FF5C3D">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意见反馈截止日期：</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通报发布日起</w:t>
                  </w:r>
                  <w:r>
                    <w:rPr>
                      <w:rFonts w:ascii="Times New Roman" w:hAnsi="Times New Roman"/>
                      <w:b/>
                      <w:snapToGrid w:val="0"/>
                      <w:color w:val="000000"/>
                      <w:szCs w:val="21"/>
                      <w:lang w:eastAsia="zh-CN"/>
                    </w:rPr>
                    <w:t>60</w:t>
                  </w:r>
                  <w:r>
                    <w:rPr>
                      <w:rFonts w:ascii="Times New Roman" w:hAnsi="宋体"/>
                      <w:b/>
                      <w:snapToGrid w:val="0"/>
                      <w:color w:val="000000"/>
                      <w:szCs w:val="21"/>
                      <w:lang w:eastAsia="zh-CN"/>
                    </w:rPr>
                    <w:t>天，及</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或</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年</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月</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日</w:t>
                  </w:r>
                  <w:r>
                    <w:rPr>
                      <w:rFonts w:ascii="Times New Roman" w:hAnsi="宋体"/>
                      <w:b/>
                      <w:snapToGrid w:val="0"/>
                      <w:color w:val="000000"/>
                      <w:szCs w:val="21"/>
                      <w:lang w:eastAsia="zh-CN"/>
                    </w:rPr>
                    <w:t>) :</w:t>
                  </w:r>
                  <w:r>
                    <w:rPr>
                      <w:rFonts w:ascii="Times New Roman" w:hAnsi="Times New Roman" w:hint="eastAsia"/>
                      <w:szCs w:val="21"/>
                      <w:lang w:eastAsia="zh-CN"/>
                    </w:rPr>
                    <w:t xml:space="preserve"> </w:t>
                  </w:r>
                  <w:r>
                    <w:rPr>
                      <w:rFonts w:ascii="Times New Roman" w:hAnsi="Times New Roman"/>
                      <w:szCs w:val="21"/>
                      <w:lang w:eastAsia="zh-CN"/>
                    </w:rPr>
                    <w:t>不适用</w:t>
                  </w:r>
                </w:p>
                <w:p w:rsidR="00965734" w:rsidRDefault="00965734" w:rsidP="00965734">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负责处理反馈意见的机构</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w:t>
                  </w:r>
                  <w:bookmarkStart w:id="52" w:name="_GoBack"/>
                  <w:bookmarkEnd w:id="52"/>
                  <w:r>
                    <w:rPr>
                      <w:rFonts w:ascii="Times New Roman" w:hAnsi="宋体"/>
                      <w:b/>
                      <w:snapToGrid w:val="0"/>
                      <w:color w:val="000000"/>
                      <w:szCs w:val="21"/>
                      <w:lang w:eastAsia="zh-CN"/>
                    </w:rPr>
                    <w:t>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w:t>
                  </w:r>
                  <w:r>
                    <w:rPr>
                      <w:rFonts w:ascii="Times New Roman" w:hAnsi="Times New Roman"/>
                      <w:b/>
                      <w:snapToGrid w:val="0"/>
                      <w:color w:val="000000"/>
                      <w:szCs w:val="21"/>
                      <w:lang w:eastAsia="zh-CN"/>
                    </w:rPr>
                    <w:t xml:space="preserve"> </w:t>
                  </w:r>
                  <w:r>
                    <w:rPr>
                      <w:rFonts w:ascii="Times New Roman" w:hAnsi="宋体"/>
                      <w:b/>
                      <w:snapToGrid w:val="0"/>
                      <w:color w:val="000000"/>
                      <w:szCs w:val="21"/>
                      <w:lang w:eastAsia="zh-CN"/>
                    </w:rPr>
                    <w:t>，或其他机构的联系地址、传真及电子邮件地址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EuropeanCommissionDGHealthandConsumers,UnitG6-MultilateralinternationalrelationsRueFroissart101B1049BrusselsTel:+(322)2954263Fax:+(322)2998090E-mail:sps@ec.europa.eu</w:t>
                  </w:r>
                </w:p>
              </w:tc>
            </w:tr>
            <w:tr w:rsidR="00965734" w:rsidTr="00FF5C3D">
              <w:trPr>
                <w:trHeight w:val="345"/>
                <w:jc w:val="center"/>
              </w:trPr>
              <w:tc>
                <w:tcPr>
                  <w:tcW w:w="697" w:type="dxa"/>
                </w:tcPr>
                <w:p w:rsidR="00965734" w:rsidRDefault="00965734" w:rsidP="00FF5C3D">
                  <w:pPr>
                    <w:snapToGrid w:val="0"/>
                    <w:jc w:val="center"/>
                    <w:rPr>
                      <w:rFonts w:ascii="Times New Roman" w:hAnsi="宋体"/>
                      <w:snapToGrid w:val="0"/>
                      <w:szCs w:val="21"/>
                    </w:rPr>
                  </w:pPr>
                  <w:r>
                    <w:rPr>
                      <w:rFonts w:ascii="Times New Roman" w:hAnsi="宋体"/>
                      <w:b/>
                      <w:snapToGrid w:val="0"/>
                      <w:szCs w:val="21"/>
                    </w:rPr>
                    <w:t>13.</w:t>
                  </w:r>
                </w:p>
              </w:tc>
              <w:tc>
                <w:tcPr>
                  <w:tcW w:w="8290" w:type="dxa"/>
                </w:tcPr>
                <w:p w:rsidR="00965734" w:rsidRDefault="00965734" w:rsidP="00FF5C3D">
                  <w:pPr>
                    <w:snapToGrid w:val="0"/>
                    <w:jc w:val="left"/>
                    <w:rPr>
                      <w:rFonts w:ascii="Times New Roman" w:hAnsi="宋体"/>
                      <w:b/>
                      <w:snapToGrid w:val="0"/>
                      <w:color w:val="000000"/>
                      <w:szCs w:val="21"/>
                      <w:lang w:eastAsia="zh-CN"/>
                    </w:rPr>
                  </w:pPr>
                  <w:r>
                    <w:rPr>
                      <w:rFonts w:ascii="Times New Roman" w:hAnsi="宋体"/>
                      <w:b/>
                      <w:snapToGrid w:val="0"/>
                      <w:color w:val="000000"/>
                      <w:szCs w:val="21"/>
                      <w:lang w:eastAsia="zh-CN"/>
                    </w:rPr>
                    <w:t>文本可从以下机构得到</w:t>
                  </w:r>
                  <w:r>
                    <w:rPr>
                      <w:rFonts w:ascii="Times New Roman" w:hAnsi="Times New Roman"/>
                      <w:b/>
                      <w:snapToGrid w:val="0"/>
                      <w:color w:val="000000"/>
                      <w:szCs w:val="21"/>
                      <w:lang w:eastAsia="zh-CN"/>
                    </w:rPr>
                    <w:t xml:space="preserve">: </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国家通报机构，</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X</w:t>
                  </w:r>
                  <w:r>
                    <w:rPr>
                      <w:rFonts w:ascii="Times New Roman" w:hAnsi="Times New Roman" w:hint="eastAsia"/>
                      <w:b/>
                      <w:bCs/>
                      <w:snapToGrid w:val="0"/>
                      <w:color w:val="000000"/>
                      <w:szCs w:val="21"/>
                      <w:lang w:eastAsia="zh-CN"/>
                    </w:rPr>
                    <w:t xml:space="preserve"> </w:t>
                  </w:r>
                  <w:r>
                    <w:rPr>
                      <w:rFonts w:ascii="Times New Roman" w:hAnsi="Times New Roman"/>
                      <w:b/>
                      <w:bCs/>
                      <w:snapToGrid w:val="0"/>
                      <w:color w:val="000000"/>
                      <w:szCs w:val="21"/>
                      <w:lang w:eastAsia="zh-CN"/>
                    </w:rPr>
                    <w:t>]</w:t>
                  </w:r>
                  <w:r>
                    <w:rPr>
                      <w:rFonts w:ascii="Times New Roman" w:hAnsi="宋体"/>
                      <w:b/>
                      <w:snapToGrid w:val="0"/>
                      <w:color w:val="000000"/>
                      <w:szCs w:val="21"/>
                      <w:lang w:eastAsia="zh-CN"/>
                    </w:rPr>
                    <w:t>国家咨询点，或其它机构的联系地址、传真及电子邮件地址</w:t>
                  </w:r>
                  <w:r>
                    <w:rPr>
                      <w:rFonts w:ascii="Times New Roman" w:hAnsi="Times New Roman"/>
                      <w:b/>
                      <w:snapToGrid w:val="0"/>
                      <w:color w:val="000000"/>
                      <w:szCs w:val="21"/>
                      <w:lang w:eastAsia="zh-CN"/>
                    </w:rPr>
                    <w:t>(</w:t>
                  </w:r>
                  <w:r>
                    <w:rPr>
                      <w:rFonts w:ascii="Times New Roman" w:hAnsi="宋体"/>
                      <w:b/>
                      <w:snapToGrid w:val="0"/>
                      <w:color w:val="000000"/>
                      <w:szCs w:val="21"/>
                      <w:lang w:eastAsia="zh-CN"/>
                    </w:rPr>
                    <w:t>如能提供</w:t>
                  </w:r>
                  <w:r>
                    <w:rPr>
                      <w:rFonts w:ascii="Times New Roman" w:hAnsi="宋体"/>
                      <w:b/>
                      <w:snapToGrid w:val="0"/>
                      <w:color w:val="000000"/>
                      <w:szCs w:val="21"/>
                      <w:lang w:eastAsia="zh-CN"/>
                    </w:rPr>
                    <w:t xml:space="preserve">): </w:t>
                  </w:r>
                  <w:r>
                    <w:rPr>
                      <w:rFonts w:ascii="Times New Roman" w:hAnsi="Times New Roman"/>
                      <w:szCs w:val="21"/>
                      <w:lang w:val="es-ES" w:eastAsia="zh-CN"/>
                    </w:rPr>
                    <w:br/>
                  </w:r>
                  <w:r>
                    <w:rPr>
                      <w:rFonts w:ascii="Times New Roman" w:hAnsi="Times New Roman"/>
                      <w:szCs w:val="21"/>
                      <w:lang w:eastAsia="zh-CN"/>
                    </w:rPr>
                    <w:t>EuropeanCommissionDGHealthandConsumers,UnitG6-MultilateralinternationalrelationsRueFroissart101B1049BrusselsTel:+(322)2954263Fax:+(322)2998090E-mail:sps@ec.europa.eu</w:t>
                  </w:r>
                  <w:r>
                    <w:rPr>
                      <w:rFonts w:ascii="Times New Roman" w:hAnsi="宋体"/>
                      <w:b/>
                      <w:snapToGrid w:val="0"/>
                      <w:color w:val="000000"/>
                      <w:szCs w:val="21"/>
                      <w:lang w:eastAsia="zh-CN"/>
                    </w:rPr>
                    <w:t xml:space="preserve"> </w:t>
                  </w:r>
                </w:p>
              </w:tc>
            </w:tr>
          </w:tbl>
          <w:p w:rsidR="00965734" w:rsidRDefault="00965734" w:rsidP="00FF5C3D">
            <w:pPr>
              <w:rPr>
                <w:lang w:eastAsia="zh-CN"/>
              </w:rPr>
            </w:pPr>
          </w:p>
        </w:tc>
      </w:tr>
      <w:tr w:rsidR="00965734" w:rsidTr="00FF5C3D">
        <w:trPr>
          <w:jc w:val="center"/>
        </w:trPr>
        <w:tc>
          <w:tcPr>
            <w:tcW w:w="9032" w:type="dxa"/>
            <w:vAlign w:val="center"/>
          </w:tcPr>
          <w:p w:rsidR="00965734" w:rsidRDefault="00965734" w:rsidP="00FF5C3D">
            <w:pPr>
              <w:rPr>
                <w:lang w:eastAsia="zh-CN"/>
              </w:rPr>
            </w:pPr>
          </w:p>
        </w:tc>
      </w:tr>
    </w:tbl>
    <w:p w:rsidR="00965734" w:rsidRDefault="00965734" w:rsidP="00965734">
      <w:pPr>
        <w:rPr>
          <w:lang w:eastAsia="zh-CN"/>
        </w:rPr>
      </w:pPr>
    </w:p>
    <w:p w:rsidR="00965734" w:rsidRDefault="00965734" w:rsidP="00965734">
      <w:pPr>
        <w:rPr>
          <w:lang w:eastAsia="zh-CN"/>
        </w:rPr>
      </w:pPr>
    </w:p>
    <w:p w:rsidR="00A16CCD" w:rsidRPr="00965734" w:rsidRDefault="00A16CCD" w:rsidP="00965734">
      <w:pPr>
        <w:rPr>
          <w:lang w:eastAsia="zh-CN"/>
        </w:rPr>
      </w:pPr>
    </w:p>
    <w:sectPr w:rsidR="00A16CCD" w:rsidRPr="00965734"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8FD" w:rsidRDefault="004378FD" w:rsidP="00A16CCD">
      <w:r>
        <w:separator/>
      </w:r>
    </w:p>
  </w:endnote>
  <w:endnote w:type="continuationSeparator" w:id="0">
    <w:p w:rsidR="004378FD" w:rsidRDefault="004378FD"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8FD" w:rsidRDefault="004378FD" w:rsidP="00A16CCD">
      <w:r>
        <w:separator/>
      </w:r>
    </w:p>
  </w:footnote>
  <w:footnote w:type="continuationSeparator" w:id="0">
    <w:p w:rsidR="004378FD" w:rsidRDefault="004378FD"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7439E"/>
    <w:rsid w:val="000A67AD"/>
    <w:rsid w:val="000B44F4"/>
    <w:rsid w:val="000D4E29"/>
    <w:rsid w:val="00100A80"/>
    <w:rsid w:val="00101C15"/>
    <w:rsid w:val="00120C03"/>
    <w:rsid w:val="00121C35"/>
    <w:rsid w:val="0013396C"/>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378FD"/>
    <w:rsid w:val="00457103"/>
    <w:rsid w:val="00462370"/>
    <w:rsid w:val="00463C3F"/>
    <w:rsid w:val="00463FD9"/>
    <w:rsid w:val="00470572"/>
    <w:rsid w:val="00497799"/>
    <w:rsid w:val="004B6514"/>
    <w:rsid w:val="004E5FF0"/>
    <w:rsid w:val="00515949"/>
    <w:rsid w:val="005624E9"/>
    <w:rsid w:val="00574AF1"/>
    <w:rsid w:val="006075C5"/>
    <w:rsid w:val="00633A6F"/>
    <w:rsid w:val="00637E11"/>
    <w:rsid w:val="006457AB"/>
    <w:rsid w:val="00664355"/>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65734"/>
    <w:rsid w:val="009C01AE"/>
    <w:rsid w:val="009E03AF"/>
    <w:rsid w:val="009E3C21"/>
    <w:rsid w:val="009F6F03"/>
    <w:rsid w:val="00A16CCD"/>
    <w:rsid w:val="00A2560E"/>
    <w:rsid w:val="00A56112"/>
    <w:rsid w:val="00A7281D"/>
    <w:rsid w:val="00AA1097"/>
    <w:rsid w:val="00AC5975"/>
    <w:rsid w:val="00B127F9"/>
    <w:rsid w:val="00B17A9D"/>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2042"/>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members.wto.org/crnattachments/2014/sps/EEC/14_5444_00_f.pdf"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members.wto.org/crnattachments/2014/sps/EEC/14_5444_00_s.pdf"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6379</Characters>
  <Application>Microsoft Office Word</Application>
  <DocSecurity>0</DocSecurity>
  <Lines>53</Lines>
  <Paragraphs>14</Paragraphs>
  <ScaleCrop>false</ScaleCrop>
  <LinksUpToDate>false</LinksUpToDate>
  <CharactersWithSpaces>7483</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2014-12-17T15:31:00Z</dcterms:created>
  <dcterms:modified xsi:type="dcterms:W3CDTF">2014-12-30T03:07:00Z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