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1A6DD5" w:rsidRPr="00AD0FDA" w:rsidTr="00F82E6C">
        <w:trPr>
          <w:trHeight w:val="240"/>
          <w:jc w:val="center"/>
        </w:trPr>
        <w:tc>
          <w:tcPr>
            <w:tcW w:w="3794" w:type="dxa"/>
            <w:shd w:val="clear" w:color="auto" w:fill="FFFFFF"/>
            <w:tcMar>
              <w:left w:w="108" w:type="dxa"/>
              <w:right w:w="108" w:type="dxa"/>
            </w:tcMar>
            <w:vAlign w:val="center"/>
          </w:tcPr>
          <w:p w:rsidR="001A6DD5" w:rsidRPr="00AD0FDA" w:rsidRDefault="001A6DD5" w:rsidP="00F82E6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1A6DD5" w:rsidRPr="00AD0FDA" w:rsidRDefault="001A6DD5" w:rsidP="00F82E6C">
            <w:pPr>
              <w:jc w:val="right"/>
              <w:rPr>
                <w:b/>
                <w:color w:val="FF0000"/>
                <w:szCs w:val="16"/>
              </w:rPr>
            </w:pPr>
            <w:r>
              <w:rPr>
                <w:b/>
                <w:color w:val="FF0000"/>
                <w:szCs w:val="16"/>
              </w:rPr>
              <w:t xml:space="preserve"> </w:t>
            </w:r>
          </w:p>
        </w:tc>
      </w:tr>
      <w:bookmarkEnd w:id="0"/>
      <w:tr w:rsidR="001A6DD5" w:rsidRPr="00AD0FDA" w:rsidTr="00F82E6C">
        <w:trPr>
          <w:trHeight w:val="213"/>
          <w:jc w:val="center"/>
        </w:trPr>
        <w:tc>
          <w:tcPr>
            <w:tcW w:w="3794" w:type="dxa"/>
            <w:vMerge w:val="restart"/>
            <w:shd w:val="clear" w:color="auto" w:fill="FFFFFF"/>
            <w:tcMar>
              <w:left w:w="0" w:type="dxa"/>
              <w:right w:w="0" w:type="dxa"/>
            </w:tcMar>
          </w:tcPr>
          <w:p w:rsidR="001A6DD5" w:rsidRPr="00AD0FDA" w:rsidRDefault="001A6DD5" w:rsidP="00F82E6C">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1A6DD5" w:rsidRPr="00AD0FDA" w:rsidRDefault="001A6DD5" w:rsidP="00F82E6C">
            <w:pPr>
              <w:jc w:val="right"/>
              <w:rPr>
                <w:b/>
                <w:szCs w:val="16"/>
              </w:rPr>
            </w:pPr>
          </w:p>
        </w:tc>
      </w:tr>
      <w:tr w:rsidR="001A6DD5" w:rsidRPr="00AD0FDA" w:rsidTr="00F82E6C">
        <w:trPr>
          <w:trHeight w:val="868"/>
          <w:jc w:val="center"/>
        </w:trPr>
        <w:tc>
          <w:tcPr>
            <w:tcW w:w="3794" w:type="dxa"/>
            <w:vMerge/>
            <w:shd w:val="clear" w:color="auto" w:fill="FFFFFF"/>
            <w:tcMar>
              <w:left w:w="108" w:type="dxa"/>
              <w:right w:w="108" w:type="dxa"/>
            </w:tcMar>
          </w:tcPr>
          <w:p w:rsidR="001A6DD5" w:rsidRPr="00AD0FDA" w:rsidRDefault="001A6DD5" w:rsidP="00F82E6C">
            <w:pPr>
              <w:jc w:val="left"/>
              <w:rPr>
                <w:noProof/>
                <w:lang w:eastAsia="en-GB"/>
              </w:rPr>
            </w:pPr>
          </w:p>
        </w:tc>
        <w:tc>
          <w:tcPr>
            <w:tcW w:w="5448" w:type="dxa"/>
            <w:gridSpan w:val="2"/>
            <w:shd w:val="clear" w:color="auto" w:fill="FFFFFF"/>
            <w:tcMar>
              <w:left w:w="108" w:type="dxa"/>
              <w:right w:w="108" w:type="dxa"/>
            </w:tcMar>
          </w:tcPr>
          <w:p w:rsidR="001A6DD5" w:rsidRDefault="001A6DD5" w:rsidP="00F82E6C">
            <w:pPr>
              <w:jc w:val="right"/>
              <w:rPr>
                <w:b/>
                <w:szCs w:val="16"/>
              </w:rPr>
            </w:pPr>
            <w:bookmarkStart w:id="1" w:name="bmkSymbols"/>
            <w:r>
              <w:rPr>
                <w:b/>
                <w:szCs w:val="16"/>
              </w:rPr>
              <w:t>G/SPS/N/BRA/955/Add.1</w:t>
            </w:r>
          </w:p>
          <w:bookmarkEnd w:id="1"/>
          <w:p w:rsidR="001A6DD5" w:rsidRPr="00AD0FDA" w:rsidRDefault="001A6DD5" w:rsidP="00F82E6C">
            <w:pPr>
              <w:jc w:val="right"/>
              <w:rPr>
                <w:b/>
                <w:szCs w:val="16"/>
              </w:rPr>
            </w:pPr>
          </w:p>
        </w:tc>
      </w:tr>
      <w:tr w:rsidR="001A6DD5" w:rsidRPr="00AD0FDA" w:rsidTr="00F82E6C">
        <w:trPr>
          <w:trHeight w:val="240"/>
          <w:jc w:val="center"/>
        </w:trPr>
        <w:tc>
          <w:tcPr>
            <w:tcW w:w="3794" w:type="dxa"/>
            <w:vMerge/>
            <w:shd w:val="clear" w:color="auto" w:fill="FFFFFF"/>
            <w:tcMar>
              <w:left w:w="108" w:type="dxa"/>
              <w:right w:w="108" w:type="dxa"/>
            </w:tcMar>
            <w:vAlign w:val="center"/>
          </w:tcPr>
          <w:p w:rsidR="001A6DD5" w:rsidRPr="00AD0FDA" w:rsidRDefault="001A6DD5" w:rsidP="00F82E6C"/>
        </w:tc>
        <w:tc>
          <w:tcPr>
            <w:tcW w:w="5448" w:type="dxa"/>
            <w:gridSpan w:val="2"/>
            <w:shd w:val="clear" w:color="auto" w:fill="FFFFFF"/>
            <w:tcMar>
              <w:left w:w="108" w:type="dxa"/>
              <w:right w:w="108" w:type="dxa"/>
            </w:tcMar>
            <w:vAlign w:val="center"/>
          </w:tcPr>
          <w:p w:rsidR="001A6DD5" w:rsidRPr="00AD0FDA" w:rsidRDefault="001A6DD5" w:rsidP="00F82E6C">
            <w:pPr>
              <w:jc w:val="right"/>
              <w:rPr>
                <w:szCs w:val="16"/>
              </w:rPr>
            </w:pPr>
            <w:bookmarkStart w:id="2" w:name="bmkDate"/>
            <w:bookmarkStart w:id="3" w:name="spsDateDistribution"/>
            <w:r>
              <w:rPr>
                <w:szCs w:val="16"/>
              </w:rPr>
              <w:t xml:space="preserve">20 October 2014  </w:t>
            </w:r>
            <w:bookmarkEnd w:id="2"/>
            <w:bookmarkEnd w:id="3"/>
          </w:p>
        </w:tc>
      </w:tr>
      <w:tr w:rsidR="001A6DD5" w:rsidRPr="00AD0FDA" w:rsidTr="00F82E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1A6DD5" w:rsidRPr="00AD0FDA" w:rsidRDefault="001A6DD5" w:rsidP="00F82E6C">
            <w:pPr>
              <w:jc w:val="left"/>
              <w:rPr>
                <w:b/>
              </w:rPr>
            </w:pPr>
            <w:bookmarkStart w:id="4" w:name="bmkSerial"/>
            <w:r>
              <w:rPr>
                <w:color w:val="FF0000"/>
                <w:szCs w:val="16"/>
              </w:rPr>
              <w:t>(14-6002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1A6DD5" w:rsidRPr="00AD0FDA" w:rsidRDefault="001A6DD5" w:rsidP="00F82E6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1A6DD5" w:rsidRPr="00AD0FDA" w:rsidTr="00F82E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1A6DD5" w:rsidRPr="00AD0FDA" w:rsidRDefault="001A6DD5" w:rsidP="00F82E6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1A6DD5" w:rsidRPr="00AD0FDA" w:rsidRDefault="001A6DD5" w:rsidP="00F82E6C">
            <w:pPr>
              <w:jc w:val="right"/>
              <w:rPr>
                <w:bCs/>
                <w:szCs w:val="18"/>
              </w:rPr>
            </w:pPr>
            <w:bookmarkStart w:id="7" w:name="bmkLanguage"/>
            <w:r>
              <w:rPr>
                <w:bCs/>
                <w:szCs w:val="18"/>
              </w:rPr>
              <w:t>Original: English</w:t>
            </w:r>
            <w:bookmarkEnd w:id="7"/>
          </w:p>
        </w:tc>
      </w:tr>
    </w:tbl>
    <w:p w:rsidR="001A6DD5" w:rsidRPr="001F2FC2" w:rsidRDefault="001A6DD5" w:rsidP="001A6DD5">
      <w:pPr>
        <w:pStyle w:val="a6"/>
        <w:spacing w:before="0" w:after="0" w:line="240" w:lineRule="exact"/>
      </w:pPr>
      <w:r w:rsidRPr="001F2FC2">
        <w:t>NOTIFICATION</w:t>
      </w:r>
    </w:p>
    <w:p w:rsidR="001A6DD5" w:rsidRPr="001F2FC2" w:rsidRDefault="001A6DD5" w:rsidP="001A6DD5">
      <w:pPr>
        <w:pStyle w:val="Title3"/>
        <w:spacing w:after="0" w:line="240" w:lineRule="exact"/>
      </w:pPr>
      <w:r w:rsidRPr="001F2FC2">
        <w:t>Addendum</w:t>
      </w:r>
    </w:p>
    <w:p w:rsidR="001A6DD5" w:rsidRDefault="001A6DD5" w:rsidP="001A6DD5">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1A6DD5" w:rsidRPr="0060296C" w:rsidTr="00F82E6C">
        <w:tc>
          <w:tcPr>
            <w:tcW w:w="9242" w:type="dxa"/>
          </w:tcPr>
          <w:p w:rsidR="001A6DD5" w:rsidRPr="0060296C" w:rsidRDefault="001A6DD5" w:rsidP="001A6DD5">
            <w:pPr>
              <w:spacing w:line="240" w:lineRule="exact"/>
              <w:rPr>
                <w:u w:val="single"/>
              </w:rPr>
            </w:pPr>
            <w:bookmarkStart w:id="11" w:name="spsTitle"/>
            <w:r w:rsidRPr="0060296C">
              <w:rPr>
                <w:u w:val="single"/>
              </w:rPr>
              <w:t>Draft resolution regarding the active ingredient FLUTRIAFOL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1A6DD5" w:rsidRPr="0060296C" w:rsidRDefault="001A6DD5" w:rsidP="001A6DD5">
            <w:pPr>
              <w:spacing w:line="240" w:lineRule="exact"/>
              <w:rPr>
                <w:u w:val="single"/>
              </w:rPr>
            </w:pPr>
            <w:r w:rsidRPr="0060296C">
              <w:rPr>
                <w:u w:val="single"/>
              </w:rPr>
              <w:t>Inclusion of the culture of eucalyptus (non-food use) in foliar application</w:t>
            </w:r>
            <w:bookmarkEnd w:id="11"/>
          </w:p>
        </w:tc>
      </w:tr>
      <w:tr w:rsidR="001A6DD5" w:rsidRPr="0060296C" w:rsidTr="00F82E6C">
        <w:tc>
          <w:tcPr>
            <w:tcW w:w="9242" w:type="dxa"/>
          </w:tcPr>
          <w:p w:rsidR="001A6DD5" w:rsidRPr="0060296C" w:rsidRDefault="001A6DD5" w:rsidP="001A6DD5">
            <w:pPr>
              <w:spacing w:line="240" w:lineRule="exact"/>
              <w:rPr>
                <w:u w:val="single"/>
              </w:rPr>
            </w:pPr>
            <w:bookmarkStart w:id="12" w:name="spsMeasure"/>
            <w:r w:rsidRPr="0060296C">
              <w:t>Following directives of the document TN/AG/GEN/34, approved by WTO Committee on Agriculture, Special Session, Sub-Committee on Cotton, the active ingredient FLUTRIAFOL is meant to be applied on cotton leaves (0.1mg/kg safety security period of 21 days) and on cotton seeds (0.1mg/kg safety security period not determined due to the mode of use).</w:t>
            </w:r>
            <w:bookmarkEnd w:id="12"/>
          </w:p>
        </w:tc>
      </w:tr>
      <w:tr w:rsidR="001A6DD5" w:rsidRPr="0060296C" w:rsidTr="00F82E6C">
        <w:tc>
          <w:tcPr>
            <w:tcW w:w="9242" w:type="dxa"/>
          </w:tcPr>
          <w:p w:rsidR="001A6DD5" w:rsidRPr="0060296C" w:rsidRDefault="001A6DD5" w:rsidP="001A6DD5">
            <w:pPr>
              <w:spacing w:line="240" w:lineRule="exact"/>
              <w:rPr>
                <w:b/>
              </w:rPr>
            </w:pPr>
            <w:r w:rsidRPr="0060296C">
              <w:rPr>
                <w:b/>
              </w:rPr>
              <w:t>This addendum concerns a:</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1A6DD5" w:rsidRPr="0060296C" w:rsidTr="00F82E6C">
        <w:tc>
          <w:tcPr>
            <w:tcW w:w="9242" w:type="dxa"/>
          </w:tcPr>
          <w:p w:rsidR="001A6DD5" w:rsidRPr="0060296C" w:rsidRDefault="001A6DD5" w:rsidP="001A6DD5">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1A6DD5" w:rsidRPr="0060296C" w:rsidTr="00F82E6C">
        <w:tc>
          <w:tcPr>
            <w:tcW w:w="9242" w:type="dxa"/>
          </w:tcPr>
          <w:p w:rsidR="001A6DD5" w:rsidRPr="0060296C" w:rsidRDefault="001A6DD5" w:rsidP="001A6DD5">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1A6DD5" w:rsidRPr="0060296C" w:rsidTr="00F82E6C">
        <w:tc>
          <w:tcPr>
            <w:tcW w:w="9242" w:type="dxa"/>
          </w:tcPr>
          <w:p w:rsidR="001A6DD5" w:rsidRPr="0060296C" w:rsidRDefault="001A6DD5" w:rsidP="001A6DD5">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1A6DD5" w:rsidRPr="0060296C" w:rsidTr="00F82E6C">
        <w:tc>
          <w:tcPr>
            <w:tcW w:w="9242" w:type="dxa"/>
          </w:tcPr>
          <w:p w:rsidR="001A6DD5" w:rsidRPr="00783692" w:rsidRDefault="001A6DD5" w:rsidP="001A6DD5">
            <w:pPr>
              <w:spacing w:line="240" w:lineRule="exact"/>
              <w:rPr>
                <w:lang w:val="es-ES"/>
              </w:rPr>
            </w:pPr>
            <w:bookmarkStart w:id="25" w:name="spsCommentAddress"/>
            <w:r w:rsidRPr="00783692">
              <w:rPr>
                <w:lang w:val="es-ES"/>
              </w:rPr>
              <w:t>Ana Paula S. J. da Silveira e Silva</w:t>
            </w:r>
          </w:p>
          <w:p w:rsidR="001A6DD5" w:rsidRPr="0060296C" w:rsidRDefault="001A6DD5" w:rsidP="001A6DD5">
            <w:pPr>
              <w:spacing w:line="240" w:lineRule="exact"/>
            </w:pPr>
            <w:r w:rsidRPr="0060296C">
              <w:t>Tel: +(55 61) 3462 5402/5404/5406</w:t>
            </w:r>
          </w:p>
          <w:p w:rsidR="001A6DD5" w:rsidRPr="0060296C" w:rsidRDefault="001A6DD5" w:rsidP="001A6DD5">
            <w:pPr>
              <w:spacing w:line="240" w:lineRule="exact"/>
            </w:pPr>
            <w:r w:rsidRPr="0060296C">
              <w:t>E-mail: rel@anvisa.gov.br</w:t>
            </w:r>
          </w:p>
          <w:bookmarkEnd w:id="25"/>
          <w:p w:rsidR="001A6DD5" w:rsidRPr="0060296C" w:rsidRDefault="001A6DD5" w:rsidP="001A6DD5">
            <w:pPr>
              <w:spacing w:line="240" w:lineRule="exact"/>
            </w:pPr>
            <w:r w:rsidRPr="0060296C">
              <w:t xml:space="preserve"> </w:t>
            </w:r>
          </w:p>
        </w:tc>
      </w:tr>
      <w:tr w:rsidR="001A6DD5" w:rsidRPr="0060296C" w:rsidTr="00F82E6C">
        <w:tc>
          <w:tcPr>
            <w:tcW w:w="9242" w:type="dxa"/>
          </w:tcPr>
          <w:p w:rsidR="001A6DD5" w:rsidRPr="0060296C" w:rsidRDefault="001A6DD5" w:rsidP="001A6DD5">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1A6DD5" w:rsidRPr="0060296C" w:rsidTr="00F82E6C">
        <w:tc>
          <w:tcPr>
            <w:tcW w:w="9242" w:type="dxa"/>
          </w:tcPr>
          <w:p w:rsidR="001A6DD5" w:rsidRPr="00783692" w:rsidRDefault="001A6DD5" w:rsidP="001A6DD5">
            <w:pPr>
              <w:spacing w:line="240" w:lineRule="exact"/>
              <w:rPr>
                <w:lang w:val="es-ES"/>
              </w:rPr>
            </w:pPr>
            <w:bookmarkStart w:id="28" w:name="spsTextSupplierAddress"/>
            <w:r w:rsidRPr="00783692">
              <w:rPr>
                <w:lang w:val="es-ES"/>
              </w:rPr>
              <w:t>Ana Paula S. J. da Silveira e Silva</w:t>
            </w:r>
          </w:p>
          <w:p w:rsidR="001A6DD5" w:rsidRPr="0060296C" w:rsidRDefault="001A6DD5" w:rsidP="001A6DD5">
            <w:pPr>
              <w:spacing w:line="240" w:lineRule="exact"/>
            </w:pPr>
            <w:r w:rsidRPr="0060296C">
              <w:t>Tel: +(55 61) 3462 5402/5404/5406</w:t>
            </w:r>
          </w:p>
          <w:p w:rsidR="001A6DD5" w:rsidRPr="0060296C" w:rsidRDefault="001A6DD5" w:rsidP="001A6DD5">
            <w:pPr>
              <w:spacing w:line="240" w:lineRule="exact"/>
            </w:pPr>
            <w:r w:rsidRPr="0060296C">
              <w:t>E-mail: rel@anvisa.gov.br</w:t>
            </w:r>
            <w:bookmarkEnd w:id="28"/>
            <w:r w:rsidRPr="0060296C">
              <w:t xml:space="preserve"> </w:t>
            </w:r>
          </w:p>
        </w:tc>
      </w:tr>
    </w:tbl>
    <w:p w:rsidR="001A6DD5" w:rsidRDefault="001A6DD5" w:rsidP="001A6DD5">
      <w:pPr>
        <w:spacing w:line="240" w:lineRule="exact"/>
      </w:pPr>
    </w:p>
    <w:p w:rsidR="001A6DD5" w:rsidRDefault="001A6DD5">
      <w:pPr>
        <w:jc w:val="left"/>
      </w:pPr>
      <w:r>
        <w:br w:type="page"/>
      </w:r>
    </w:p>
    <w:tbl>
      <w:tblPr>
        <w:tblW w:w="8897" w:type="dxa"/>
        <w:jc w:val="center"/>
        <w:tblLook w:val="04A0"/>
      </w:tblPr>
      <w:tblGrid>
        <w:gridCol w:w="9243"/>
      </w:tblGrid>
      <w:tr w:rsidR="001A6DD5" w:rsidRPr="00F92745" w:rsidTr="00F82E6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1A6DD5" w:rsidRPr="00F508AE" w:rsidTr="00F82E6C">
              <w:trPr>
                <w:trHeight w:val="472"/>
                <w:jc w:val="center"/>
              </w:trPr>
              <w:tc>
                <w:tcPr>
                  <w:tcW w:w="6160" w:type="dxa"/>
                </w:tcPr>
                <w:p w:rsidR="001A6DD5" w:rsidRPr="00F508AE" w:rsidRDefault="001A6DD5" w:rsidP="00F82E6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1A6DD5" w:rsidRPr="000C1307" w:rsidRDefault="001A6DD5" w:rsidP="00F82E6C">
                  <w:pPr>
                    <w:spacing w:line="240" w:lineRule="exact"/>
                    <w:jc w:val="left"/>
                    <w:rPr>
                      <w:rStyle w:val="afff7"/>
                    </w:rPr>
                  </w:pPr>
                  <w:r>
                    <w:rPr>
                      <w:b/>
                      <w:szCs w:val="21"/>
                    </w:rPr>
                    <w:t>G/SPS/N/BRA/955/Add.1</w:t>
                  </w:r>
                </w:p>
                <w:p w:rsidR="001A6DD5" w:rsidRPr="000C1307" w:rsidRDefault="001A6DD5" w:rsidP="00F82E6C">
                  <w:pPr>
                    <w:spacing w:line="240" w:lineRule="exact"/>
                    <w:jc w:val="left"/>
                    <w:rPr>
                      <w:b/>
                      <w:szCs w:val="21"/>
                    </w:rPr>
                  </w:pPr>
                  <w:r w:rsidRPr="000C1307">
                    <w:rPr>
                      <w:b/>
                      <w:szCs w:val="21"/>
                    </w:rPr>
                    <w:t>分发日期：</w:t>
                  </w:r>
                  <w:r>
                    <w:rPr>
                      <w:rStyle w:val="afff7"/>
                      <w:rFonts w:hAnsi="宋体"/>
                    </w:rPr>
                    <w:t>2014-10-20</w:t>
                  </w:r>
                </w:p>
                <w:p w:rsidR="001A6DD5" w:rsidRPr="006818A4" w:rsidRDefault="001A6DD5" w:rsidP="00F82E6C">
                  <w:pPr>
                    <w:adjustRightInd w:val="0"/>
                    <w:snapToGrid w:val="0"/>
                    <w:jc w:val="left"/>
                    <w:rPr>
                      <w:sz w:val="21"/>
                      <w:szCs w:val="21"/>
                      <w:u w:val="single"/>
                      <w:lang w:eastAsia="zh-CN"/>
                    </w:rPr>
                  </w:pPr>
                  <w:r w:rsidRPr="000C1307">
                    <w:rPr>
                      <w:szCs w:val="21"/>
                    </w:rPr>
                    <w:t>(</w:t>
                  </w:r>
                  <w:r>
                    <w:rPr>
                      <w:szCs w:val="21"/>
                    </w:rPr>
                    <w:t>14-6002</w:t>
                  </w:r>
                  <w:r w:rsidRPr="000C1307">
                    <w:rPr>
                      <w:szCs w:val="21"/>
                    </w:rPr>
                    <w:t>)</w:t>
                  </w:r>
                </w:p>
              </w:tc>
            </w:tr>
            <w:tr w:rsidR="001A6DD5" w:rsidRPr="00F508AE" w:rsidTr="00F82E6C">
              <w:trPr>
                <w:trHeight w:val="108"/>
                <w:jc w:val="center"/>
              </w:trPr>
              <w:tc>
                <w:tcPr>
                  <w:tcW w:w="6160" w:type="dxa"/>
                </w:tcPr>
                <w:p w:rsidR="001A6DD5" w:rsidRPr="00F508AE" w:rsidRDefault="001A6DD5" w:rsidP="00F82E6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1A6DD5" w:rsidRPr="006818A4" w:rsidRDefault="001A6DD5" w:rsidP="00F82E6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1A6DD5" w:rsidRPr="00266886" w:rsidRDefault="001A6DD5" w:rsidP="00F82E6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1A6DD5" w:rsidRPr="001A6DD5" w:rsidRDefault="001A6DD5" w:rsidP="001A6DD5">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1A6DD5" w:rsidRPr="001A6DD5" w:rsidRDefault="001A6DD5" w:rsidP="001A6DD5">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1A6DD5" w:rsidRPr="001A6DD5" w:rsidRDefault="001A6DD5" w:rsidP="001A6DD5">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1A6DD5" w:rsidRPr="00266886" w:rsidRDefault="001A6DD5" w:rsidP="00F82E6C">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日有关将活性成份粉唑醇</w:t>
            </w:r>
            <w:r>
              <w:rPr>
                <w:sz w:val="21"/>
                <w:szCs w:val="21"/>
                <w:u w:val="single"/>
                <w:lang w:eastAsia="zh-CN"/>
              </w:rPr>
              <w:t>(FLUTRIAFOL)</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1A6DD5" w:rsidRPr="00266886" w:rsidRDefault="001A6DD5" w:rsidP="00F82E6C">
            <w:pPr>
              <w:pStyle w:val="11"/>
              <w:adjustRightInd w:val="0"/>
              <w:snapToGrid w:val="0"/>
              <w:jc w:val="left"/>
              <w:rPr>
                <w:rFonts w:hAnsi="宋体"/>
                <w:snapToGrid w:val="0"/>
                <w:sz w:val="21"/>
                <w:szCs w:val="21"/>
                <w:lang w:eastAsia="zh-CN"/>
              </w:rPr>
            </w:pPr>
          </w:p>
          <w:p w:rsidR="001A6DD5" w:rsidRPr="00266886" w:rsidRDefault="001A6DD5" w:rsidP="00F82E6C">
            <w:pPr>
              <w:adjustRightInd w:val="0"/>
              <w:snapToGrid w:val="0"/>
              <w:jc w:val="left"/>
              <w:rPr>
                <w:rFonts w:hAnsi="宋体"/>
                <w:snapToGrid w:val="0"/>
                <w:sz w:val="21"/>
                <w:szCs w:val="21"/>
                <w:lang w:eastAsia="zh-CN"/>
              </w:rPr>
            </w:pPr>
            <w:r>
              <w:rPr>
                <w:rFonts w:hint="eastAsia"/>
                <w:sz w:val="21"/>
                <w:szCs w:val="21"/>
                <w:lang w:eastAsia="zh-CN"/>
              </w:rPr>
              <w:t>纳入叶施培植桉树</w:t>
            </w:r>
            <w:r>
              <w:rPr>
                <w:rFonts w:hint="eastAsia"/>
                <w:sz w:val="21"/>
                <w:szCs w:val="21"/>
                <w:lang w:eastAsia="zh-CN"/>
              </w:rPr>
              <w:t>(</w:t>
            </w:r>
            <w:r>
              <w:rPr>
                <w:rFonts w:hint="eastAsia"/>
                <w:sz w:val="21"/>
                <w:szCs w:val="21"/>
                <w:lang w:eastAsia="zh-CN"/>
              </w:rPr>
              <w:t>非食品用</w:t>
            </w:r>
            <w:r>
              <w:rPr>
                <w:rFonts w:hint="eastAsia"/>
                <w:sz w:val="21"/>
                <w:szCs w:val="21"/>
                <w:lang w:eastAsia="zh-CN"/>
              </w:rPr>
              <w:t>)</w:t>
            </w:r>
            <w:r>
              <w:rPr>
                <w:rFonts w:hint="eastAsia"/>
                <w:sz w:val="21"/>
                <w:szCs w:val="21"/>
                <w:lang w:eastAsia="zh-CN"/>
              </w:rPr>
              <w:t>。</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号文指令，粉唑醇</w:t>
            </w:r>
            <w:r>
              <w:rPr>
                <w:rFonts w:hint="eastAsia"/>
                <w:sz w:val="21"/>
                <w:szCs w:val="21"/>
                <w:lang w:eastAsia="zh-CN"/>
              </w:rPr>
              <w:t>(FLUTRIAFOL)</w:t>
            </w:r>
            <w:r>
              <w:rPr>
                <w:rFonts w:hint="eastAsia"/>
                <w:sz w:val="21"/>
                <w:szCs w:val="21"/>
                <w:lang w:eastAsia="zh-CN"/>
              </w:rPr>
              <w:t>的活性成分适用于棉花叶</w:t>
            </w:r>
            <w:r>
              <w:rPr>
                <w:rFonts w:hint="eastAsia"/>
                <w:sz w:val="21"/>
                <w:szCs w:val="21"/>
                <w:lang w:eastAsia="zh-CN"/>
              </w:rPr>
              <w:t>(0.1mg/kg</w:t>
            </w:r>
            <w:r>
              <w:rPr>
                <w:rFonts w:hint="eastAsia"/>
                <w:sz w:val="21"/>
                <w:szCs w:val="21"/>
                <w:lang w:eastAsia="zh-CN"/>
              </w:rPr>
              <w:t>；安全期：</w:t>
            </w:r>
            <w:r>
              <w:rPr>
                <w:rFonts w:hint="eastAsia"/>
                <w:sz w:val="21"/>
                <w:szCs w:val="21"/>
                <w:lang w:eastAsia="zh-CN"/>
              </w:rPr>
              <w:t>21</w:t>
            </w:r>
            <w:r>
              <w:rPr>
                <w:rFonts w:hint="eastAsia"/>
                <w:sz w:val="21"/>
                <w:szCs w:val="21"/>
                <w:lang w:eastAsia="zh-CN"/>
              </w:rPr>
              <w:t>天</w:t>
            </w:r>
            <w:r>
              <w:rPr>
                <w:rFonts w:hint="eastAsia"/>
                <w:sz w:val="21"/>
                <w:szCs w:val="21"/>
                <w:lang w:eastAsia="zh-CN"/>
              </w:rPr>
              <w:t>)</w:t>
            </w:r>
            <w:r>
              <w:rPr>
                <w:rFonts w:hint="eastAsia"/>
                <w:sz w:val="21"/>
                <w:szCs w:val="21"/>
                <w:lang w:eastAsia="zh-CN"/>
              </w:rPr>
              <w:t>及棉籽</w:t>
            </w:r>
            <w:r>
              <w:rPr>
                <w:rFonts w:hint="eastAsia"/>
                <w:sz w:val="21"/>
                <w:szCs w:val="21"/>
                <w:lang w:eastAsia="zh-CN"/>
              </w:rPr>
              <w:t>(0.1mg/kg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p>
          <w:p w:rsidR="001A6DD5" w:rsidRPr="00266886" w:rsidRDefault="001A6DD5" w:rsidP="00F82E6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1A6DD5" w:rsidRPr="00266886" w:rsidRDefault="001A6DD5" w:rsidP="00F82E6C">
            <w:pPr>
              <w:adjustRightInd w:val="0"/>
              <w:snapToGrid w:val="0"/>
              <w:jc w:val="left"/>
              <w:rPr>
                <w:snapToGrid w:val="0"/>
                <w:sz w:val="21"/>
                <w:szCs w:val="21"/>
                <w:lang w:eastAsia="zh-CN"/>
              </w:rPr>
            </w:pPr>
          </w:p>
          <w:p w:rsidR="001A6DD5" w:rsidRPr="00266886" w:rsidRDefault="001A6DD5"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1A6DD5" w:rsidRPr="00266886" w:rsidRDefault="001A6DD5"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1A6DD5" w:rsidRPr="00266886" w:rsidRDefault="001A6DD5"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1A6DD5" w:rsidRPr="00266886" w:rsidRDefault="001A6DD5"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1A6DD5" w:rsidRPr="00266886" w:rsidRDefault="001A6DD5"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1A6DD5" w:rsidRPr="00266886" w:rsidRDefault="001A6DD5"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1A6DD5" w:rsidRPr="00266886" w:rsidRDefault="001A6DD5" w:rsidP="00F82E6C">
            <w:pPr>
              <w:adjustRightInd w:val="0"/>
              <w:snapToGrid w:val="0"/>
              <w:jc w:val="left"/>
              <w:rPr>
                <w:rFonts w:hAnsi="宋体"/>
                <w:snapToGrid w:val="0"/>
                <w:sz w:val="21"/>
                <w:szCs w:val="21"/>
                <w:lang w:eastAsia="zh-CN"/>
              </w:rPr>
            </w:pPr>
          </w:p>
          <w:p w:rsidR="001A6DD5" w:rsidRPr="00266886" w:rsidRDefault="001A6DD5" w:rsidP="00F82E6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1A6DD5" w:rsidRPr="00266886" w:rsidRDefault="001A6DD5" w:rsidP="00F82E6C">
            <w:pPr>
              <w:adjustRightInd w:val="0"/>
              <w:snapToGrid w:val="0"/>
              <w:jc w:val="left"/>
              <w:rPr>
                <w:snapToGrid w:val="0"/>
                <w:sz w:val="21"/>
                <w:szCs w:val="21"/>
                <w:lang w:eastAsia="zh-CN"/>
              </w:rPr>
            </w:pPr>
          </w:p>
          <w:p w:rsidR="001A6DD5" w:rsidRPr="00266886" w:rsidRDefault="001A6DD5"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1A6DD5" w:rsidRPr="00266886" w:rsidRDefault="001A6DD5" w:rsidP="00F82E6C">
            <w:pPr>
              <w:tabs>
                <w:tab w:val="left" w:pos="1440"/>
              </w:tabs>
              <w:adjustRightInd w:val="0"/>
              <w:snapToGrid w:val="0"/>
              <w:ind w:left="1440" w:hanging="1440"/>
              <w:jc w:val="left"/>
              <w:rPr>
                <w:rFonts w:hAnsi="宋体"/>
                <w:snapToGrid w:val="0"/>
                <w:sz w:val="21"/>
                <w:szCs w:val="21"/>
                <w:lang w:eastAsia="zh-CN"/>
              </w:rPr>
            </w:pPr>
          </w:p>
          <w:p w:rsidR="001A6DD5" w:rsidRPr="00A75AA8" w:rsidRDefault="001A6DD5" w:rsidP="00F82E6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1A6DD5" w:rsidRPr="00266886" w:rsidRDefault="001A6DD5" w:rsidP="00F82E6C">
            <w:pPr>
              <w:adjustRightInd w:val="0"/>
              <w:snapToGrid w:val="0"/>
              <w:jc w:val="left"/>
              <w:rPr>
                <w:rFonts w:hAnsi="宋体"/>
                <w:snapToGrid w:val="0"/>
                <w:color w:val="000000"/>
                <w:sz w:val="21"/>
                <w:szCs w:val="21"/>
                <w:lang w:eastAsia="zh-CN"/>
              </w:rPr>
            </w:pPr>
          </w:p>
          <w:p w:rsidR="001A6DD5" w:rsidRPr="00266886" w:rsidRDefault="001A6DD5" w:rsidP="00F82E6C">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1A6DD5" w:rsidRPr="00266886" w:rsidRDefault="001A6DD5" w:rsidP="00F82E6C">
            <w:pPr>
              <w:tabs>
                <w:tab w:val="left" w:pos="0"/>
              </w:tabs>
              <w:suppressAutoHyphens/>
              <w:adjustRightInd w:val="0"/>
              <w:snapToGrid w:val="0"/>
              <w:jc w:val="left"/>
              <w:rPr>
                <w:rFonts w:hAnsi="宋体"/>
                <w:spacing w:val="-2"/>
                <w:sz w:val="21"/>
                <w:szCs w:val="21"/>
                <w:lang w:val="fr-FR" w:eastAsia="zh-CN"/>
              </w:rPr>
            </w:pPr>
          </w:p>
          <w:p w:rsidR="001A6DD5" w:rsidRPr="00266886" w:rsidRDefault="001A6DD5" w:rsidP="00F82E6C">
            <w:pPr>
              <w:jc w:val="left"/>
              <w:rPr>
                <w:sz w:val="21"/>
                <w:szCs w:val="21"/>
                <w:lang w:val="fr-FR" w:eastAsia="zh-CN"/>
              </w:rPr>
            </w:pPr>
          </w:p>
        </w:tc>
      </w:tr>
    </w:tbl>
    <w:p w:rsidR="00A16CCD" w:rsidRPr="001A6DD5" w:rsidRDefault="00A16CCD" w:rsidP="001A6DD5">
      <w:pPr>
        <w:spacing w:line="240" w:lineRule="exact"/>
        <w:rPr>
          <w:lang w:eastAsia="zh-CN"/>
        </w:rPr>
      </w:pPr>
    </w:p>
    <w:sectPr w:rsidR="00A16CCD" w:rsidRPr="001A6DD5"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C3E" w:rsidRDefault="00557C3E" w:rsidP="00A16CCD">
      <w:r>
        <w:separator/>
      </w:r>
    </w:p>
  </w:endnote>
  <w:endnote w:type="continuationSeparator" w:id="1">
    <w:p w:rsidR="00557C3E" w:rsidRDefault="00557C3E"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C3E" w:rsidRDefault="00557C3E" w:rsidP="00A16CCD">
      <w:r>
        <w:separator/>
      </w:r>
    </w:p>
  </w:footnote>
  <w:footnote w:type="continuationSeparator" w:id="1">
    <w:p w:rsidR="00557C3E" w:rsidRDefault="00557C3E"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E972480A">
      <w:start w:val="1"/>
      <w:numFmt w:val="decimal"/>
      <w:pStyle w:val="SummaryText"/>
      <w:lvlText w:val="%1."/>
      <w:lvlJc w:val="left"/>
      <w:pPr>
        <w:ind w:left="360" w:hanging="360"/>
      </w:pPr>
    </w:lvl>
    <w:lvl w:ilvl="1" w:tplc="2FA67B80" w:tentative="1">
      <w:start w:val="1"/>
      <w:numFmt w:val="lowerLetter"/>
      <w:lvlText w:val="%2."/>
      <w:lvlJc w:val="left"/>
      <w:pPr>
        <w:ind w:left="1080" w:hanging="360"/>
      </w:pPr>
    </w:lvl>
    <w:lvl w:ilvl="2" w:tplc="700E442C" w:tentative="1">
      <w:start w:val="1"/>
      <w:numFmt w:val="lowerRoman"/>
      <w:lvlText w:val="%3."/>
      <w:lvlJc w:val="right"/>
      <w:pPr>
        <w:ind w:left="1800" w:hanging="180"/>
      </w:pPr>
    </w:lvl>
    <w:lvl w:ilvl="3" w:tplc="C5C6E076" w:tentative="1">
      <w:start w:val="1"/>
      <w:numFmt w:val="decimal"/>
      <w:lvlText w:val="%4."/>
      <w:lvlJc w:val="left"/>
      <w:pPr>
        <w:ind w:left="2520" w:hanging="360"/>
      </w:pPr>
    </w:lvl>
    <w:lvl w:ilvl="4" w:tplc="9B7A2F44" w:tentative="1">
      <w:start w:val="1"/>
      <w:numFmt w:val="lowerLetter"/>
      <w:lvlText w:val="%5."/>
      <w:lvlJc w:val="left"/>
      <w:pPr>
        <w:ind w:left="3240" w:hanging="360"/>
      </w:pPr>
    </w:lvl>
    <w:lvl w:ilvl="5" w:tplc="8A5EC48A" w:tentative="1">
      <w:start w:val="1"/>
      <w:numFmt w:val="lowerRoman"/>
      <w:lvlText w:val="%6."/>
      <w:lvlJc w:val="right"/>
      <w:pPr>
        <w:ind w:left="3960" w:hanging="180"/>
      </w:pPr>
    </w:lvl>
    <w:lvl w:ilvl="6" w:tplc="8670210C" w:tentative="1">
      <w:start w:val="1"/>
      <w:numFmt w:val="decimal"/>
      <w:lvlText w:val="%7."/>
      <w:lvlJc w:val="left"/>
      <w:pPr>
        <w:ind w:left="4680" w:hanging="360"/>
      </w:pPr>
    </w:lvl>
    <w:lvl w:ilvl="7" w:tplc="37AAD5FC" w:tentative="1">
      <w:start w:val="1"/>
      <w:numFmt w:val="lowerLetter"/>
      <w:lvlText w:val="%8."/>
      <w:lvlJc w:val="left"/>
      <w:pPr>
        <w:ind w:left="5400" w:hanging="360"/>
      </w:pPr>
    </w:lvl>
    <w:lvl w:ilvl="8" w:tplc="B7445794"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A6DD5"/>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57C3E"/>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AD6C96"/>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2868</Characters>
  <Application>Microsoft Office Word</Application>
  <DocSecurity>0</DocSecurity>
  <Lines>23</Lines>
  <Paragraphs>6</Paragraphs>
  <ScaleCrop>false</ScaleCrop>
  <LinksUpToDate>false</LinksUpToDate>
  <CharactersWithSpaces>3364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